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EF8F7" w14:textId="7B17D790" w:rsidR="00F62431" w:rsidRDefault="004B7BDC" w:rsidP="00F62431">
      <w:pPr>
        <w:pStyle w:val="Kop1"/>
        <w:ind w:right="-360"/>
        <w:rPr>
          <w:rFonts w:eastAsia="Times New Roman" w:cstheme="minorHAnsi"/>
          <w:b w:val="0"/>
          <w:bCs w:val="0"/>
          <w:sz w:val="24"/>
          <w:szCs w:val="24"/>
          <w:lang w:eastAsia="nl-NL"/>
        </w:rPr>
      </w:pPr>
      <w:r w:rsidRPr="00E671D7">
        <w:rPr>
          <w:rFonts w:eastAsia="Times New Roman" w:cstheme="minorHAnsi"/>
          <w:b w:val="0"/>
          <w:bCs w:val="0"/>
          <w:sz w:val="24"/>
          <w:szCs w:val="24"/>
          <w:lang w:eastAsia="nl-NL"/>
        </w:rPr>
        <w:t>Aanmelden voor het voortgezet onderwijs voor het school</w:t>
      </w:r>
      <w:r w:rsidR="00623EEF">
        <w:rPr>
          <w:rFonts w:eastAsia="Times New Roman" w:cstheme="minorHAnsi"/>
          <w:b w:val="0"/>
          <w:bCs w:val="0"/>
          <w:sz w:val="24"/>
          <w:szCs w:val="24"/>
          <w:lang w:eastAsia="nl-NL"/>
        </w:rPr>
        <w:t>jaar</w:t>
      </w:r>
      <w:r w:rsidRPr="00E671D7">
        <w:rPr>
          <w:rFonts w:eastAsia="Times New Roman" w:cstheme="minorHAnsi"/>
          <w:b w:val="0"/>
          <w:bCs w:val="0"/>
          <w:sz w:val="24"/>
          <w:szCs w:val="24"/>
          <w:lang w:eastAsia="nl-NL"/>
        </w:rPr>
        <w:t xml:space="preserve"> </w:t>
      </w:r>
      <w:r w:rsidR="00A35EAD" w:rsidRPr="00E671D7">
        <w:rPr>
          <w:rFonts w:eastAsia="Times New Roman" w:cstheme="minorHAnsi"/>
          <w:b w:val="0"/>
          <w:bCs w:val="0"/>
          <w:sz w:val="24"/>
          <w:szCs w:val="24"/>
          <w:lang w:eastAsia="nl-NL"/>
        </w:rPr>
        <w:t>202</w:t>
      </w:r>
      <w:r w:rsidR="00971128">
        <w:rPr>
          <w:rFonts w:eastAsia="Times New Roman" w:cstheme="minorHAnsi"/>
          <w:b w:val="0"/>
          <w:bCs w:val="0"/>
          <w:sz w:val="24"/>
          <w:szCs w:val="24"/>
          <w:lang w:eastAsia="nl-NL"/>
        </w:rPr>
        <w:t>6</w:t>
      </w:r>
      <w:r w:rsidR="00A35EAD" w:rsidRPr="00E671D7">
        <w:rPr>
          <w:rFonts w:eastAsia="Times New Roman" w:cstheme="minorHAnsi"/>
          <w:b w:val="0"/>
          <w:bCs w:val="0"/>
          <w:sz w:val="24"/>
          <w:szCs w:val="24"/>
          <w:lang w:eastAsia="nl-NL"/>
        </w:rPr>
        <w:t>-202</w:t>
      </w:r>
      <w:r w:rsidR="00971128">
        <w:rPr>
          <w:rFonts w:eastAsia="Times New Roman" w:cstheme="minorHAnsi"/>
          <w:b w:val="0"/>
          <w:bCs w:val="0"/>
          <w:sz w:val="24"/>
          <w:szCs w:val="24"/>
          <w:lang w:eastAsia="nl-NL"/>
        </w:rPr>
        <w:t>7</w:t>
      </w:r>
      <w:r w:rsidRPr="00E671D7">
        <w:rPr>
          <w:rFonts w:eastAsia="Times New Roman" w:cstheme="minorHAnsi"/>
          <w:b w:val="0"/>
          <w:bCs w:val="0"/>
          <w:sz w:val="24"/>
          <w:szCs w:val="24"/>
          <w:lang w:eastAsia="nl-NL"/>
        </w:rPr>
        <w:t xml:space="preserve"> gaat in de Haarlemmermeer volgens afspraken die gemaakt zijn tussen de besturen van de scholen voor voortgezet onderwijs (het Convenant schoolbesturen voor Voortgezet Onderwijs in de regio Haarlemmermeer</w:t>
      </w:r>
      <w:r w:rsidR="005153A1">
        <w:rPr>
          <w:rFonts w:eastAsia="Times New Roman" w:cstheme="minorHAnsi"/>
          <w:b w:val="0"/>
          <w:bCs w:val="0"/>
          <w:sz w:val="24"/>
          <w:szCs w:val="24"/>
          <w:lang w:eastAsia="nl-NL"/>
        </w:rPr>
        <w:t xml:space="preserve"> </w:t>
      </w:r>
      <w:r w:rsidR="005153A1" w:rsidRPr="009C337D">
        <w:rPr>
          <w:rFonts w:eastAsia="Times New Roman" w:cstheme="minorHAnsi"/>
          <w:b w:val="0"/>
          <w:bCs w:val="0"/>
          <w:sz w:val="24"/>
          <w:szCs w:val="24"/>
          <w:lang w:eastAsia="nl-NL"/>
        </w:rPr>
        <w:t>en Zuid-Kennemerland</w:t>
      </w:r>
      <w:r w:rsidRPr="00E671D7">
        <w:rPr>
          <w:rFonts w:eastAsia="Times New Roman" w:cstheme="minorHAnsi"/>
          <w:b w:val="0"/>
          <w:bCs w:val="0"/>
          <w:sz w:val="24"/>
          <w:szCs w:val="24"/>
          <w:lang w:eastAsia="nl-NL"/>
        </w:rPr>
        <w:t>.</w:t>
      </w:r>
      <w:r w:rsidR="00934B1A">
        <w:rPr>
          <w:rFonts w:eastAsia="Times New Roman" w:cstheme="minorHAnsi"/>
          <w:b w:val="0"/>
          <w:bCs w:val="0"/>
          <w:sz w:val="24"/>
          <w:szCs w:val="24"/>
          <w:lang w:eastAsia="nl-NL"/>
        </w:rPr>
        <w:t xml:space="preserve"> </w:t>
      </w:r>
      <w:r w:rsidRPr="00E671D7">
        <w:rPr>
          <w:rFonts w:eastAsia="Times New Roman" w:cstheme="minorHAnsi"/>
          <w:b w:val="0"/>
          <w:bCs w:val="0"/>
          <w:sz w:val="24"/>
          <w:szCs w:val="24"/>
          <w:lang w:eastAsia="nl-NL"/>
        </w:rPr>
        <w:t>Die afspraken gaan over:</w:t>
      </w:r>
    </w:p>
    <w:p w14:paraId="0C4DD024" w14:textId="6BBE0133" w:rsidR="008945FD" w:rsidRDefault="008D4814" w:rsidP="008945FD">
      <w:pPr>
        <w:pStyle w:val="Geenafstand"/>
        <w:numPr>
          <w:ilvl w:val="0"/>
          <w:numId w:val="1"/>
        </w:numPr>
        <w:rPr>
          <w:sz w:val="24"/>
          <w:szCs w:val="24"/>
          <w:lang w:eastAsia="nl-NL"/>
        </w:rPr>
      </w:pPr>
      <w:r w:rsidRPr="008945FD">
        <w:rPr>
          <w:sz w:val="24"/>
          <w:szCs w:val="24"/>
          <w:lang w:eastAsia="nl-NL"/>
        </w:rPr>
        <w:t>Waarom loting nodig kan zijn en hoe het dan werkt.</w:t>
      </w:r>
    </w:p>
    <w:p w14:paraId="0FD262D2" w14:textId="6DEDC515" w:rsidR="008D4814" w:rsidRPr="008D4814" w:rsidRDefault="008D4814" w:rsidP="008D4814">
      <w:pPr>
        <w:pStyle w:val="Lijstalinea"/>
        <w:numPr>
          <w:ilvl w:val="0"/>
          <w:numId w:val="1"/>
        </w:numPr>
        <w:rPr>
          <w:sz w:val="24"/>
          <w:szCs w:val="24"/>
          <w:lang w:eastAsia="nl-NL"/>
        </w:rPr>
      </w:pPr>
      <w:r w:rsidRPr="008D4814">
        <w:rPr>
          <w:sz w:val="24"/>
          <w:szCs w:val="24"/>
          <w:lang w:eastAsia="nl-NL"/>
        </w:rPr>
        <w:t xml:space="preserve">Hoe </w:t>
      </w:r>
      <w:r>
        <w:rPr>
          <w:sz w:val="24"/>
          <w:szCs w:val="24"/>
          <w:lang w:eastAsia="nl-NL"/>
        </w:rPr>
        <w:t>digitaal</w:t>
      </w:r>
      <w:r w:rsidRPr="008D4814">
        <w:rPr>
          <w:sz w:val="24"/>
          <w:szCs w:val="24"/>
          <w:lang w:eastAsia="nl-NL"/>
        </w:rPr>
        <w:t xml:space="preserve"> aanmeld</w:t>
      </w:r>
      <w:r>
        <w:rPr>
          <w:sz w:val="24"/>
          <w:szCs w:val="24"/>
          <w:lang w:eastAsia="nl-NL"/>
        </w:rPr>
        <w:t>en in zijn werk gaat.</w:t>
      </w:r>
    </w:p>
    <w:p w14:paraId="15762604" w14:textId="41B8B304" w:rsidR="00C74D9D" w:rsidRPr="003634A0" w:rsidRDefault="00066C74" w:rsidP="003634A0">
      <w:pPr>
        <w:pStyle w:val="Kop1"/>
        <w:ind w:right="-360"/>
        <w:rPr>
          <w:rFonts w:eastAsia="Times New Roman" w:cstheme="minorHAnsi"/>
          <w:b w:val="0"/>
          <w:bCs w:val="0"/>
          <w:sz w:val="24"/>
          <w:szCs w:val="24"/>
          <w:lang w:eastAsia="nl-NL"/>
        </w:rPr>
      </w:pPr>
      <w:r>
        <w:rPr>
          <w:rFonts w:eastAsia="Times New Roman" w:cstheme="minorHAnsi"/>
          <w:b w:val="0"/>
          <w:bCs w:val="0"/>
          <w:sz w:val="24"/>
          <w:szCs w:val="24"/>
          <w:lang w:eastAsia="nl-NL"/>
        </w:rPr>
        <w:t>In dit</w:t>
      </w:r>
      <w:r w:rsidR="00C97904" w:rsidRPr="00066C74">
        <w:rPr>
          <w:rFonts w:eastAsia="Times New Roman" w:cstheme="minorHAnsi"/>
          <w:b w:val="0"/>
          <w:bCs w:val="0"/>
          <w:sz w:val="24"/>
          <w:szCs w:val="24"/>
          <w:lang w:eastAsia="nl-NL"/>
        </w:rPr>
        <w:t xml:space="preserve"> document </w:t>
      </w:r>
      <w:r>
        <w:rPr>
          <w:rFonts w:eastAsia="Times New Roman" w:cstheme="minorHAnsi"/>
          <w:b w:val="0"/>
          <w:bCs w:val="0"/>
          <w:sz w:val="24"/>
          <w:szCs w:val="24"/>
          <w:lang w:eastAsia="nl-NL"/>
        </w:rPr>
        <w:t>is</w:t>
      </w:r>
      <w:r w:rsidR="00C97904" w:rsidRPr="00066C74">
        <w:rPr>
          <w:rFonts w:eastAsia="Times New Roman" w:cstheme="minorHAnsi"/>
          <w:b w:val="0"/>
          <w:bCs w:val="0"/>
          <w:sz w:val="24"/>
          <w:szCs w:val="24"/>
          <w:lang w:eastAsia="nl-NL"/>
        </w:rPr>
        <w:t xml:space="preserve"> de lotingsprocedure</w:t>
      </w:r>
      <w:r>
        <w:rPr>
          <w:rFonts w:eastAsia="Times New Roman" w:cstheme="minorHAnsi"/>
          <w:b w:val="0"/>
          <w:bCs w:val="0"/>
          <w:sz w:val="24"/>
          <w:szCs w:val="24"/>
          <w:lang w:eastAsia="nl-NL"/>
        </w:rPr>
        <w:t xml:space="preserve"> beschreven.</w:t>
      </w:r>
      <w:r w:rsidR="003634A0">
        <w:rPr>
          <w:rFonts w:eastAsia="Times New Roman" w:cstheme="minorHAnsi"/>
          <w:b w:val="0"/>
          <w:bCs w:val="0"/>
          <w:sz w:val="24"/>
          <w:szCs w:val="24"/>
          <w:lang w:eastAsia="nl-NL"/>
        </w:rPr>
        <w:t xml:space="preserve"> </w:t>
      </w:r>
    </w:p>
    <w:p w14:paraId="66818158" w14:textId="0FCCC872" w:rsidR="00494BD8" w:rsidRPr="00E578BC" w:rsidRDefault="00494BD8" w:rsidP="00B824E8">
      <w:pPr>
        <w:pStyle w:val="Kop2"/>
        <w:rPr>
          <w:rStyle w:val="Kop1Char"/>
          <w:i w:val="0"/>
          <w:iCs w:val="0"/>
          <w:color w:val="0F243E" w:themeColor="text2" w:themeShade="80"/>
        </w:rPr>
      </w:pPr>
      <w:r w:rsidRPr="00E578BC">
        <w:rPr>
          <w:rStyle w:val="Kop1Char"/>
          <w:b/>
          <w:bCs/>
          <w:i w:val="0"/>
          <w:iCs w:val="0"/>
          <w:color w:val="0F243E" w:themeColor="text2" w:themeShade="80"/>
        </w:rPr>
        <w:t>Overaanmelding</w:t>
      </w:r>
    </w:p>
    <w:p w14:paraId="114C0754" w14:textId="3A6A8FC5" w:rsidR="00494BD8" w:rsidRDefault="00494BD8" w:rsidP="00494BD8">
      <w:pPr>
        <w:spacing w:after="150" w:line="240" w:lineRule="auto"/>
        <w:rPr>
          <w:rFonts w:eastAsia="Times New Roman"/>
          <w:b/>
          <w:bCs/>
          <w:sz w:val="24"/>
          <w:szCs w:val="24"/>
          <w:lang w:eastAsia="nl-NL"/>
        </w:rPr>
      </w:pPr>
      <w:r w:rsidRPr="1076B215">
        <w:rPr>
          <w:rFonts w:eastAsia="Times New Roman"/>
          <w:sz w:val="24"/>
          <w:szCs w:val="24"/>
          <w:lang w:eastAsia="nl-NL"/>
        </w:rPr>
        <w:t>Het kan zijn dat er te veel leerlingen naar dezelfde school willen: dat heet ‘overaanmelding’. </w:t>
      </w:r>
      <w:r w:rsidR="009C337D">
        <w:rPr>
          <w:rFonts w:eastAsia="Times New Roman"/>
          <w:sz w:val="24"/>
          <w:szCs w:val="24"/>
          <w:lang w:eastAsia="nl-NL"/>
        </w:rPr>
        <w:t>In het geval van</w:t>
      </w:r>
      <w:r w:rsidR="00F25EFD">
        <w:rPr>
          <w:rFonts w:eastAsia="Times New Roman"/>
          <w:sz w:val="24"/>
          <w:szCs w:val="24"/>
          <w:lang w:eastAsia="nl-NL"/>
        </w:rPr>
        <w:t xml:space="preserve"> </w:t>
      </w:r>
      <w:proofErr w:type="spellStart"/>
      <w:r w:rsidR="00F25EFD">
        <w:rPr>
          <w:rFonts w:eastAsia="Times New Roman"/>
          <w:sz w:val="24"/>
          <w:szCs w:val="24"/>
          <w:lang w:eastAsia="nl-NL"/>
        </w:rPr>
        <w:t>overaanme</w:t>
      </w:r>
      <w:r w:rsidR="00EF58ED">
        <w:rPr>
          <w:rFonts w:eastAsia="Times New Roman"/>
          <w:sz w:val="24"/>
          <w:szCs w:val="24"/>
          <w:lang w:eastAsia="nl-NL"/>
        </w:rPr>
        <w:t>l</w:t>
      </w:r>
      <w:r w:rsidR="00F25EFD">
        <w:rPr>
          <w:rFonts w:eastAsia="Times New Roman"/>
          <w:sz w:val="24"/>
          <w:szCs w:val="24"/>
          <w:lang w:eastAsia="nl-NL"/>
        </w:rPr>
        <w:t>ding</w:t>
      </w:r>
      <w:proofErr w:type="spellEnd"/>
      <w:r w:rsidRPr="1076B215">
        <w:rPr>
          <w:rFonts w:eastAsia="Times New Roman"/>
          <w:sz w:val="24"/>
          <w:szCs w:val="24"/>
          <w:lang w:eastAsia="nl-NL"/>
        </w:rPr>
        <w:t xml:space="preserve"> moet er</w:t>
      </w:r>
      <w:r w:rsidR="00EB660B">
        <w:rPr>
          <w:rFonts w:eastAsia="Times New Roman"/>
          <w:sz w:val="24"/>
          <w:szCs w:val="24"/>
          <w:lang w:eastAsia="nl-NL"/>
        </w:rPr>
        <w:t xml:space="preserve"> op de school </w:t>
      </w:r>
      <w:r w:rsidRPr="1076B215">
        <w:rPr>
          <w:rFonts w:eastAsia="Times New Roman"/>
          <w:sz w:val="24"/>
          <w:szCs w:val="24"/>
          <w:lang w:eastAsia="nl-NL"/>
        </w:rPr>
        <w:t xml:space="preserve">worden geloot. </w:t>
      </w:r>
    </w:p>
    <w:p w14:paraId="743D05FF" w14:textId="505E96A3" w:rsidR="0041153B" w:rsidRPr="008E008F" w:rsidRDefault="00494BD8" w:rsidP="0046572E">
      <w:pPr>
        <w:spacing w:after="0" w:line="240" w:lineRule="auto"/>
        <w:rPr>
          <w:rFonts w:eastAsia="Times New Roman" w:cstheme="minorHAnsi"/>
          <w:sz w:val="24"/>
          <w:szCs w:val="24"/>
          <w:lang w:eastAsia="nl-NL"/>
        </w:rPr>
      </w:pPr>
      <w:r w:rsidRPr="00E578BC">
        <w:rPr>
          <w:rStyle w:val="Kop1Char"/>
          <w:i/>
          <w:iCs/>
          <w:color w:val="0F243E" w:themeColor="text2" w:themeShade="80"/>
        </w:rPr>
        <w:t xml:space="preserve">Loting </w:t>
      </w:r>
      <w:r w:rsidR="00D32C2E" w:rsidRPr="00E578BC">
        <w:rPr>
          <w:rStyle w:val="Kop1Char"/>
          <w:i/>
          <w:iCs/>
          <w:color w:val="0F243E" w:themeColor="text2" w:themeShade="80"/>
        </w:rPr>
        <w:t>en voorrangsregels</w:t>
      </w:r>
      <w:r w:rsidRPr="00E578BC">
        <w:rPr>
          <w:rStyle w:val="Kop1Char"/>
          <w:i/>
          <w:iCs/>
          <w:color w:val="0F243E" w:themeColor="text2" w:themeShade="80"/>
        </w:rPr>
        <w:br/>
      </w:r>
      <w:r>
        <w:rPr>
          <w:rFonts w:eastAsia="Times New Roman" w:cstheme="minorHAnsi"/>
          <w:b/>
          <w:bCs/>
          <w:sz w:val="2"/>
          <w:szCs w:val="2"/>
          <w:lang w:eastAsia="nl-NL"/>
        </w:rPr>
        <w:br/>
      </w:r>
      <w:r w:rsidRPr="00E93EBD">
        <w:rPr>
          <w:rFonts w:eastAsia="Times New Roman" w:cstheme="minorHAnsi"/>
          <w:sz w:val="24"/>
          <w:szCs w:val="24"/>
          <w:lang w:eastAsia="nl-NL"/>
        </w:rPr>
        <w:t xml:space="preserve">Als er meer leerlingen naar jouw nieuwe school willen dan er plaatsen zijn, kan loting nodig zijn. Bij de loting gelden de </w:t>
      </w:r>
      <w:r w:rsidR="00455EBB">
        <w:rPr>
          <w:rFonts w:eastAsia="Times New Roman" w:cstheme="minorHAnsi"/>
          <w:sz w:val="24"/>
          <w:szCs w:val="24"/>
          <w:lang w:eastAsia="nl-NL"/>
        </w:rPr>
        <w:t xml:space="preserve">volgende </w:t>
      </w:r>
      <w:r w:rsidRPr="00E93EBD">
        <w:rPr>
          <w:rFonts w:eastAsia="Times New Roman" w:cstheme="minorHAnsi"/>
          <w:sz w:val="24"/>
          <w:szCs w:val="24"/>
          <w:lang w:eastAsia="nl-NL"/>
        </w:rPr>
        <w:t>voorrangsregels</w:t>
      </w:r>
      <w:r w:rsidR="0046572E" w:rsidRPr="00652BD1">
        <w:rPr>
          <w:rFonts w:eastAsia="Times New Roman" w:cstheme="minorHAnsi"/>
          <w:sz w:val="24"/>
          <w:szCs w:val="24"/>
          <w:lang w:eastAsia="nl-NL"/>
        </w:rPr>
        <w:t xml:space="preserve">, die kunnen leiden tot gegarandeerde plaatsing: </w:t>
      </w:r>
    </w:p>
    <w:p w14:paraId="6FFD9A63" w14:textId="186DE0CD" w:rsidR="008E008F" w:rsidRPr="00652BD1" w:rsidRDefault="008E008F" w:rsidP="00342AAB">
      <w:pPr>
        <w:spacing w:after="0" w:line="240" w:lineRule="auto"/>
        <w:rPr>
          <w:rFonts w:eastAsia="Times New Roman"/>
          <w:sz w:val="24"/>
          <w:szCs w:val="24"/>
          <w:lang w:eastAsia="nl-NL"/>
        </w:rPr>
      </w:pPr>
      <w:r w:rsidRPr="00316241">
        <w:rPr>
          <w:i/>
          <w:noProof/>
          <w:sz w:val="28"/>
          <w:szCs w:val="28"/>
          <w:u w:val="single"/>
        </w:rPr>
        <w:drawing>
          <wp:anchor distT="0" distB="0" distL="114300" distR="114300" simplePos="0" relativeHeight="251658240" behindDoc="1" locked="0" layoutInCell="1" allowOverlap="1" wp14:anchorId="4A55C61B" wp14:editId="26A1AD48">
            <wp:simplePos x="0" y="0"/>
            <wp:positionH relativeFrom="margin">
              <wp:posOffset>0</wp:posOffset>
            </wp:positionH>
            <wp:positionV relativeFrom="paragraph">
              <wp:posOffset>209550</wp:posOffset>
            </wp:positionV>
            <wp:extent cx="5667375" cy="2305050"/>
            <wp:effectExtent l="50800" t="0" r="9525" b="6350"/>
            <wp:wrapThrough wrapText="bothSides">
              <wp:wrapPolygon edited="0">
                <wp:start x="8906" y="0"/>
                <wp:lineTo x="-194" y="0"/>
                <wp:lineTo x="-194" y="20945"/>
                <wp:lineTo x="0" y="20945"/>
                <wp:lineTo x="0" y="21540"/>
                <wp:lineTo x="8955" y="21540"/>
                <wp:lineTo x="21443" y="21540"/>
                <wp:lineTo x="21588" y="21064"/>
                <wp:lineTo x="21588" y="15590"/>
                <wp:lineTo x="20717" y="15471"/>
                <wp:lineTo x="9874" y="15233"/>
                <wp:lineTo x="21491" y="13567"/>
                <wp:lineTo x="21491" y="13329"/>
                <wp:lineTo x="21588" y="11544"/>
                <wp:lineTo x="21588" y="9521"/>
                <wp:lineTo x="21491" y="7736"/>
                <wp:lineTo x="21588" y="7498"/>
                <wp:lineTo x="20717" y="7379"/>
                <wp:lineTo x="8567" y="5712"/>
                <wp:lineTo x="18538" y="5712"/>
                <wp:lineTo x="21588" y="5236"/>
                <wp:lineTo x="21588" y="1904"/>
                <wp:lineTo x="21491" y="119"/>
                <wp:lineTo x="21491" y="0"/>
                <wp:lineTo x="8906" y="0"/>
              </wp:wrapPolygon>
            </wp:wrapThrough>
            <wp:docPr id="67975489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p>
    <w:p w14:paraId="6DB43B2E" w14:textId="408B2D99" w:rsidR="79260D02" w:rsidRDefault="79260D02" w:rsidP="79260D02">
      <w:pPr>
        <w:spacing w:after="0" w:line="240" w:lineRule="auto"/>
        <w:rPr>
          <w:rFonts w:eastAsia="Times New Roman"/>
          <w:sz w:val="24"/>
          <w:szCs w:val="24"/>
          <w:lang w:eastAsia="nl-NL"/>
        </w:rPr>
      </w:pPr>
    </w:p>
    <w:p w14:paraId="75587335" w14:textId="2FBB6F1F" w:rsidR="00652BD1" w:rsidRPr="00691CD8" w:rsidRDefault="00266291" w:rsidP="00691CD8">
      <w:r>
        <w:br/>
      </w:r>
      <w:r w:rsidR="00652BD1" w:rsidRPr="00691CD8">
        <w:t>Aanvullend</w:t>
      </w:r>
      <w:r w:rsidR="00C37E1C" w:rsidRPr="00691CD8">
        <w:t xml:space="preserve"> </w:t>
      </w:r>
      <w:r w:rsidR="00691CD8" w:rsidRPr="00691CD8">
        <w:t>op bovenstaande</w:t>
      </w:r>
      <w:r w:rsidR="00C37E1C" w:rsidRPr="00691CD8">
        <w:t xml:space="preserve"> geldt:</w:t>
      </w:r>
    </w:p>
    <w:p w14:paraId="26A41CF3" w14:textId="1D9CE83D" w:rsidR="00494BD8" w:rsidRPr="008945FD" w:rsidRDefault="00494BD8" w:rsidP="008945FD">
      <w:pPr>
        <w:pStyle w:val="Lijstalinea"/>
        <w:numPr>
          <w:ilvl w:val="0"/>
          <w:numId w:val="2"/>
        </w:numPr>
        <w:spacing w:before="100" w:beforeAutospacing="1" w:after="100" w:afterAutospacing="1" w:line="240" w:lineRule="auto"/>
        <w:rPr>
          <w:rFonts w:eastAsia="Times New Roman"/>
          <w:sz w:val="24"/>
          <w:szCs w:val="24"/>
          <w:lang w:eastAsia="nl-NL"/>
        </w:rPr>
      </w:pPr>
      <w:r w:rsidRPr="79260D02">
        <w:rPr>
          <w:rFonts w:eastAsia="Times New Roman"/>
          <w:sz w:val="24"/>
          <w:szCs w:val="24"/>
          <w:lang w:eastAsia="nl-NL"/>
        </w:rPr>
        <w:t>Bij overaanmelding van leerlingen die voldoen aan een of meer voorrangsregels loot de school onder deze leerlingen. Alle andere aangemelde leerlingen worden direct afgewezen.</w:t>
      </w:r>
    </w:p>
    <w:p w14:paraId="00F76DA6" w14:textId="77777777" w:rsidR="00494BD8" w:rsidRPr="00983268" w:rsidRDefault="00494BD8" w:rsidP="00494BD8">
      <w:pPr>
        <w:numPr>
          <w:ilvl w:val="0"/>
          <w:numId w:val="2"/>
        </w:numPr>
        <w:spacing w:before="100" w:beforeAutospacing="1" w:after="100" w:afterAutospacing="1" w:line="240" w:lineRule="auto"/>
        <w:rPr>
          <w:rFonts w:eastAsia="Times New Roman" w:cstheme="minorHAnsi"/>
          <w:sz w:val="24"/>
          <w:szCs w:val="24"/>
          <w:lang w:eastAsia="nl-NL"/>
        </w:rPr>
      </w:pPr>
      <w:r w:rsidRPr="1076B215">
        <w:rPr>
          <w:rFonts w:eastAsia="Times New Roman"/>
          <w:sz w:val="24"/>
          <w:szCs w:val="24"/>
          <w:lang w:eastAsia="nl-NL"/>
        </w:rPr>
        <w:t>Bij voldoende plaats voor alle leerlingen die aan de voorrangsregels voldoen, is plaatsing direct en dus zonder loting. De aangemelde leerlingen die niet onder de voorrangsregels vallen, loten dan om de overige plaatsen.</w:t>
      </w:r>
    </w:p>
    <w:p w14:paraId="55D11963" w14:textId="77777777" w:rsidR="008945FD" w:rsidRDefault="008945FD" w:rsidP="0099170A">
      <w:pPr>
        <w:spacing w:before="300" w:after="150" w:line="264" w:lineRule="atLeast"/>
        <w:outlineLvl w:val="1"/>
        <w:rPr>
          <w:rStyle w:val="Kop1Char"/>
        </w:rPr>
      </w:pPr>
    </w:p>
    <w:p w14:paraId="70B67A22" w14:textId="437A8A50" w:rsidR="00494BD8" w:rsidRPr="00AC5BC4" w:rsidRDefault="00494BD8" w:rsidP="79260D02">
      <w:pPr>
        <w:spacing w:before="300" w:after="150" w:line="264" w:lineRule="atLeast"/>
        <w:outlineLvl w:val="1"/>
        <w:rPr>
          <w:sz w:val="24"/>
          <w:szCs w:val="24"/>
          <w:lang w:eastAsia="nl-NL"/>
        </w:rPr>
      </w:pPr>
      <w:r w:rsidRPr="00E578BC">
        <w:rPr>
          <w:rStyle w:val="Kop1Char"/>
          <w:color w:val="0F243E" w:themeColor="text2" w:themeShade="80"/>
        </w:rPr>
        <w:t>Voorkeurscholen opgeven</w:t>
      </w:r>
    </w:p>
    <w:p w14:paraId="78EA0BD8" w14:textId="384C8881" w:rsidR="00494BD8" w:rsidRPr="00AC5BC4" w:rsidRDefault="00152E05" w:rsidP="15DB1CCF">
      <w:pPr>
        <w:spacing w:before="300" w:after="150" w:line="264" w:lineRule="atLeast"/>
      </w:pPr>
      <w:r w:rsidRPr="00152E05">
        <w:rPr>
          <w:noProof/>
        </w:rPr>
        <w:drawing>
          <wp:inline distT="0" distB="0" distL="0" distR="0" wp14:anchorId="6B1D9EF1" wp14:editId="4A9790D0">
            <wp:extent cx="5760720" cy="4333240"/>
            <wp:effectExtent l="0" t="0" r="0" b="0"/>
            <wp:docPr id="872675069" name="Afbeelding 1" descr="Afbeelding met tekst, schermopname, nummer,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675069" name="Afbeelding 1" descr="Afbeelding met tekst, schermopname, nummer, lijn&#10;&#10;Automatisch gegenereerde beschrijving"/>
                    <pic:cNvPicPr/>
                  </pic:nvPicPr>
                  <pic:blipFill>
                    <a:blip r:embed="rId15"/>
                    <a:stretch>
                      <a:fillRect/>
                    </a:stretch>
                  </pic:blipFill>
                  <pic:spPr>
                    <a:xfrm>
                      <a:off x="0" y="0"/>
                      <a:ext cx="5760720" cy="4333240"/>
                    </a:xfrm>
                    <a:prstGeom prst="rect">
                      <a:avLst/>
                    </a:prstGeom>
                  </pic:spPr>
                </pic:pic>
              </a:graphicData>
            </a:graphic>
          </wp:inline>
        </w:drawing>
      </w:r>
    </w:p>
    <w:p w14:paraId="0AD286D0" w14:textId="0541EBB9" w:rsidR="00494BD8" w:rsidRPr="00AC5BC4" w:rsidRDefault="00494BD8" w:rsidP="00494BD8">
      <w:pPr>
        <w:pStyle w:val="Geenafstand"/>
        <w:rPr>
          <w:sz w:val="24"/>
          <w:szCs w:val="24"/>
          <w:lang w:eastAsia="nl-NL"/>
        </w:rPr>
      </w:pPr>
      <w:r w:rsidRPr="00AC5BC4">
        <w:rPr>
          <w:sz w:val="24"/>
          <w:szCs w:val="24"/>
          <w:lang w:eastAsia="nl-NL"/>
        </w:rPr>
        <w:t xml:space="preserve">Als je je aanmeldt voor mavo/vmbo-t, havo of vwo kun je op sommige scholen kiezen uit verschillende stromen. Dit geef je aan </w:t>
      </w:r>
      <w:r w:rsidR="00FB39B5">
        <w:rPr>
          <w:sz w:val="24"/>
          <w:szCs w:val="24"/>
          <w:lang w:eastAsia="nl-NL"/>
        </w:rPr>
        <w:t>in de overstap</w:t>
      </w:r>
      <w:r w:rsidRPr="00AC5BC4">
        <w:rPr>
          <w:sz w:val="24"/>
          <w:szCs w:val="24"/>
          <w:lang w:eastAsia="nl-NL"/>
        </w:rPr>
        <w:t>, zodat hiermee bij eventuele loting rekening gehouden kan worden. Bij de volgende scho</w:t>
      </w:r>
      <w:r w:rsidR="000F3DB5">
        <w:rPr>
          <w:sz w:val="24"/>
          <w:szCs w:val="24"/>
          <w:lang w:eastAsia="nl-NL"/>
        </w:rPr>
        <w:t>len</w:t>
      </w:r>
      <w:r w:rsidRPr="00AC5BC4">
        <w:rPr>
          <w:sz w:val="24"/>
          <w:szCs w:val="24"/>
          <w:lang w:eastAsia="nl-NL"/>
        </w:rPr>
        <w:t xml:space="preserve"> kun je kiezen voor een bepaalde stroom:</w:t>
      </w:r>
    </w:p>
    <w:p w14:paraId="498A80AD" w14:textId="77777777" w:rsidR="00494BD8" w:rsidRDefault="00494BD8" w:rsidP="00494BD8">
      <w:pPr>
        <w:pStyle w:val="Geenafstand"/>
        <w:numPr>
          <w:ilvl w:val="0"/>
          <w:numId w:val="5"/>
        </w:numPr>
        <w:rPr>
          <w:sz w:val="24"/>
          <w:szCs w:val="24"/>
          <w:lang w:eastAsia="nl-NL"/>
        </w:rPr>
      </w:pPr>
      <w:r w:rsidRPr="00AC5BC4">
        <w:rPr>
          <w:sz w:val="24"/>
          <w:szCs w:val="24"/>
          <w:lang w:eastAsia="nl-NL"/>
        </w:rPr>
        <w:t xml:space="preserve">Herbert Vissers College – HVX of regulier </w:t>
      </w:r>
    </w:p>
    <w:p w14:paraId="50A6566A" w14:textId="49077A55" w:rsidR="00F36492" w:rsidRPr="00AC5BC4" w:rsidRDefault="00F36492" w:rsidP="00494BD8">
      <w:pPr>
        <w:pStyle w:val="Geenafstand"/>
        <w:numPr>
          <w:ilvl w:val="0"/>
          <w:numId w:val="5"/>
        </w:numPr>
        <w:rPr>
          <w:sz w:val="24"/>
          <w:szCs w:val="24"/>
          <w:lang w:eastAsia="nl-NL"/>
        </w:rPr>
      </w:pPr>
      <w:r>
        <w:rPr>
          <w:sz w:val="24"/>
          <w:szCs w:val="24"/>
          <w:lang w:eastAsia="nl-NL"/>
        </w:rPr>
        <w:t xml:space="preserve">KSH </w:t>
      </w:r>
      <w:r w:rsidR="000F3DB5">
        <w:rPr>
          <w:sz w:val="24"/>
          <w:szCs w:val="24"/>
          <w:lang w:eastAsia="nl-NL"/>
        </w:rPr>
        <w:t>–</w:t>
      </w:r>
      <w:r w:rsidR="004A5058">
        <w:rPr>
          <w:sz w:val="24"/>
          <w:szCs w:val="24"/>
          <w:lang w:eastAsia="nl-NL"/>
        </w:rPr>
        <w:t xml:space="preserve"> </w:t>
      </w:r>
      <w:r w:rsidR="000F3DB5">
        <w:rPr>
          <w:sz w:val="24"/>
          <w:szCs w:val="24"/>
          <w:lang w:eastAsia="nl-NL"/>
        </w:rPr>
        <w:t>a</w:t>
      </w:r>
      <w:r w:rsidR="005060B2">
        <w:rPr>
          <w:sz w:val="24"/>
          <w:szCs w:val="24"/>
          <w:lang w:eastAsia="nl-NL"/>
        </w:rPr>
        <w:t>theneum</w:t>
      </w:r>
      <w:r w:rsidR="000F3DB5">
        <w:rPr>
          <w:sz w:val="24"/>
          <w:szCs w:val="24"/>
          <w:lang w:eastAsia="nl-NL"/>
        </w:rPr>
        <w:t xml:space="preserve"> of gymnasium</w:t>
      </w:r>
    </w:p>
    <w:p w14:paraId="36D16BC4" w14:textId="77777777" w:rsidR="00494BD8" w:rsidRPr="00AC5BC4" w:rsidRDefault="00494BD8" w:rsidP="00494BD8">
      <w:pPr>
        <w:pStyle w:val="Geenafstand"/>
        <w:rPr>
          <w:sz w:val="24"/>
          <w:szCs w:val="24"/>
          <w:lang w:val="en-GB" w:eastAsia="nl-NL"/>
        </w:rPr>
      </w:pPr>
    </w:p>
    <w:p w14:paraId="0C6C6FF0" w14:textId="709B4B46" w:rsidR="00FA72AA" w:rsidRPr="00AC5BC4" w:rsidRDefault="0024636F" w:rsidP="00FA72AA">
      <w:pPr>
        <w:pStyle w:val="Geenafstand"/>
        <w:rPr>
          <w:sz w:val="24"/>
          <w:szCs w:val="24"/>
          <w:lang w:eastAsia="nl-NL"/>
        </w:rPr>
      </w:pPr>
      <w:bookmarkStart w:id="0" w:name="_Hlk58846732"/>
      <w:r w:rsidRPr="00AC5BC4">
        <w:rPr>
          <w:sz w:val="24"/>
          <w:szCs w:val="24"/>
          <w:lang w:eastAsia="nl-NL"/>
        </w:rPr>
        <w:t>Voor alle niveaus geldt dat b</w:t>
      </w:r>
      <w:r w:rsidR="00FA72AA" w:rsidRPr="00AC5BC4">
        <w:rPr>
          <w:sz w:val="24"/>
          <w:szCs w:val="24"/>
          <w:lang w:eastAsia="nl-NL"/>
        </w:rPr>
        <w:t xml:space="preserve">ij een </w:t>
      </w:r>
      <w:r w:rsidR="00FA72AA" w:rsidRPr="00AC5BC4">
        <w:rPr>
          <w:sz w:val="24"/>
          <w:szCs w:val="24"/>
          <w:u w:val="single"/>
          <w:lang w:eastAsia="nl-NL"/>
        </w:rPr>
        <w:t>dubbeladvies</w:t>
      </w:r>
      <w:r w:rsidR="00FA72AA" w:rsidRPr="00AC5BC4">
        <w:rPr>
          <w:sz w:val="24"/>
          <w:szCs w:val="24"/>
          <w:lang w:eastAsia="nl-NL"/>
        </w:rPr>
        <w:t xml:space="preserve"> het de bedoeling </w:t>
      </w:r>
      <w:r w:rsidRPr="00AC5BC4">
        <w:rPr>
          <w:sz w:val="24"/>
          <w:szCs w:val="24"/>
          <w:lang w:eastAsia="nl-NL"/>
        </w:rPr>
        <w:t xml:space="preserve">is </w:t>
      </w:r>
      <w:r w:rsidR="00FA72AA" w:rsidRPr="00AC5BC4">
        <w:rPr>
          <w:sz w:val="24"/>
          <w:szCs w:val="24"/>
          <w:lang w:eastAsia="nl-NL"/>
        </w:rPr>
        <w:t xml:space="preserve">dat je je als leerling aanmeldt op een school waar </w:t>
      </w:r>
      <w:r w:rsidR="00FA72AA" w:rsidRPr="00AC5BC4">
        <w:rPr>
          <w:sz w:val="24"/>
          <w:szCs w:val="24"/>
          <w:u w:val="single"/>
          <w:lang w:eastAsia="nl-NL"/>
        </w:rPr>
        <w:t>beide</w:t>
      </w:r>
      <w:r w:rsidR="00FA72AA" w:rsidRPr="00AC5BC4">
        <w:rPr>
          <w:sz w:val="24"/>
          <w:szCs w:val="24"/>
          <w:lang w:eastAsia="nl-NL"/>
        </w:rPr>
        <w:t xml:space="preserve"> niveaus van het advies aangeboden worden.</w:t>
      </w:r>
    </w:p>
    <w:bookmarkEnd w:id="0"/>
    <w:p w14:paraId="464D6773" w14:textId="77777777" w:rsidR="00AC5BC4" w:rsidRDefault="00AC5BC4">
      <w:pPr>
        <w:spacing w:after="0" w:line="240" w:lineRule="auto"/>
        <w:rPr>
          <w:rStyle w:val="Kop3Char"/>
        </w:rPr>
      </w:pPr>
      <w:r>
        <w:rPr>
          <w:rStyle w:val="Kop3Char"/>
        </w:rPr>
        <w:br w:type="page"/>
      </w:r>
    </w:p>
    <w:p w14:paraId="1E1212C9" w14:textId="77777777" w:rsidR="00AC5BC4" w:rsidRDefault="00AC5BC4" w:rsidP="00E628A8">
      <w:pPr>
        <w:spacing w:before="300" w:after="150" w:line="264" w:lineRule="atLeast"/>
        <w:outlineLvl w:val="1"/>
        <w:rPr>
          <w:rStyle w:val="Kop3Char"/>
        </w:rPr>
      </w:pPr>
    </w:p>
    <w:p w14:paraId="02208950" w14:textId="4665A1E5" w:rsidR="00E628A8" w:rsidRPr="00FA72AA" w:rsidRDefault="00F918F9" w:rsidP="00E628A8">
      <w:pPr>
        <w:spacing w:before="300" w:after="150" w:line="264" w:lineRule="atLeast"/>
        <w:outlineLvl w:val="1"/>
        <w:rPr>
          <w:rFonts w:ascii="Agfa Rotis Sans Serif" w:hAnsi="Agfa Rotis Sans Serif"/>
          <w:b/>
          <w:bCs/>
          <w:sz w:val="26"/>
          <w:szCs w:val="26"/>
        </w:rPr>
      </w:pPr>
      <w:r w:rsidRPr="00E578BC">
        <w:rPr>
          <w:rStyle w:val="Kop1Char"/>
          <w:color w:val="0F243E" w:themeColor="text2" w:themeShade="80"/>
        </w:rPr>
        <w:t>H</w:t>
      </w:r>
      <w:r w:rsidR="00E628A8" w:rsidRPr="00E578BC">
        <w:rPr>
          <w:rStyle w:val="Kop1Char"/>
          <w:color w:val="0F243E" w:themeColor="text2" w:themeShade="80"/>
        </w:rPr>
        <w:t>et lotingsproce</w:t>
      </w:r>
      <w:r w:rsidRPr="00E578BC">
        <w:rPr>
          <w:rStyle w:val="Kop1Char"/>
          <w:color w:val="0F243E" w:themeColor="text2" w:themeShade="80"/>
        </w:rPr>
        <w:t>s</w:t>
      </w:r>
      <w:r w:rsidR="00E628A8" w:rsidRPr="00E578BC">
        <w:rPr>
          <w:rStyle w:val="Kop1Char"/>
          <w:color w:val="0F243E" w:themeColor="text2" w:themeShade="80"/>
        </w:rPr>
        <w:t>.</w:t>
      </w:r>
      <w:r w:rsidR="00E628A8" w:rsidRPr="00E578BC">
        <w:rPr>
          <w:rStyle w:val="Kop1Char"/>
          <w:color w:val="0F243E" w:themeColor="text2" w:themeShade="80"/>
        </w:rPr>
        <w:br/>
      </w:r>
      <w:r w:rsidR="00E628A8" w:rsidRPr="00E93EBD">
        <w:rPr>
          <w:rFonts w:eastAsia="Times New Roman" w:cstheme="minorHAnsi"/>
          <w:sz w:val="24"/>
          <w:szCs w:val="24"/>
          <w:lang w:eastAsia="nl-NL"/>
        </w:rPr>
        <w:t xml:space="preserve">Natuurlijk hopen we dat de school van je eerste keuze jou kan plaatsen. </w:t>
      </w:r>
      <w:r w:rsidR="00B3710F">
        <w:rPr>
          <w:rFonts w:eastAsia="Times New Roman" w:cstheme="minorHAnsi"/>
          <w:sz w:val="24"/>
          <w:szCs w:val="24"/>
          <w:lang w:eastAsia="nl-NL"/>
        </w:rPr>
        <w:t xml:space="preserve">Als er sprake is van overaanmelding, dan </w:t>
      </w:r>
      <w:r w:rsidR="007C434B">
        <w:rPr>
          <w:rFonts w:eastAsia="Times New Roman" w:cstheme="minorHAnsi"/>
          <w:sz w:val="24"/>
          <w:szCs w:val="24"/>
          <w:lang w:eastAsia="nl-NL"/>
        </w:rPr>
        <w:t>w</w:t>
      </w:r>
      <w:r w:rsidR="00E628A8" w:rsidRPr="00E93EBD">
        <w:rPr>
          <w:rFonts w:eastAsia="Times New Roman" w:cstheme="minorHAnsi"/>
          <w:sz w:val="24"/>
          <w:szCs w:val="24"/>
          <w:lang w:eastAsia="nl-NL"/>
        </w:rPr>
        <w:t>ord</w:t>
      </w:r>
      <w:r w:rsidR="00AE4583">
        <w:rPr>
          <w:rFonts w:eastAsia="Times New Roman" w:cstheme="minorHAnsi"/>
          <w:sz w:val="24"/>
          <w:szCs w:val="24"/>
          <w:lang w:eastAsia="nl-NL"/>
        </w:rPr>
        <w:t>t</w:t>
      </w:r>
      <w:r w:rsidR="00E628A8" w:rsidRPr="00E93EBD">
        <w:rPr>
          <w:rFonts w:eastAsia="Times New Roman" w:cstheme="minorHAnsi"/>
          <w:sz w:val="24"/>
          <w:szCs w:val="24"/>
          <w:lang w:eastAsia="nl-NL"/>
        </w:rPr>
        <w:t xml:space="preserve"> </w:t>
      </w:r>
      <w:r w:rsidR="007C434B">
        <w:rPr>
          <w:rFonts w:eastAsia="Times New Roman" w:cstheme="minorHAnsi"/>
          <w:sz w:val="24"/>
          <w:szCs w:val="24"/>
          <w:lang w:eastAsia="nl-NL"/>
        </w:rPr>
        <w:t xml:space="preserve">er op deze school geloot. </w:t>
      </w:r>
      <w:r w:rsidR="00897AFB">
        <w:rPr>
          <w:rFonts w:eastAsia="Times New Roman" w:cstheme="minorHAnsi"/>
          <w:sz w:val="24"/>
          <w:szCs w:val="24"/>
          <w:lang w:eastAsia="nl-NL"/>
        </w:rPr>
        <w:t>Het u</w:t>
      </w:r>
      <w:r w:rsidR="00897AFB" w:rsidRPr="0084235F">
        <w:rPr>
          <w:rFonts w:eastAsia="Times New Roman" w:cstheme="minorHAnsi"/>
          <w:sz w:val="24"/>
          <w:szCs w:val="24"/>
          <w:lang w:eastAsia="nl-NL"/>
        </w:rPr>
        <w:t xml:space="preserve">itgangspunt van deze loting is </w:t>
      </w:r>
      <w:r w:rsidR="00BB6356">
        <w:rPr>
          <w:rFonts w:eastAsia="Times New Roman" w:cstheme="minorHAnsi"/>
          <w:sz w:val="24"/>
          <w:szCs w:val="24"/>
          <w:lang w:eastAsia="nl-NL"/>
        </w:rPr>
        <w:t xml:space="preserve">het mogelijk maken </w:t>
      </w:r>
      <w:r w:rsidR="00FE23B7">
        <w:rPr>
          <w:rFonts w:eastAsia="Times New Roman" w:cstheme="minorHAnsi"/>
          <w:sz w:val="24"/>
          <w:szCs w:val="24"/>
          <w:lang w:eastAsia="nl-NL"/>
        </w:rPr>
        <w:t xml:space="preserve">van het plaatsen van </w:t>
      </w:r>
      <w:r w:rsidR="00897AFB" w:rsidRPr="0084235F">
        <w:rPr>
          <w:rFonts w:eastAsia="Times New Roman" w:cstheme="minorHAnsi"/>
          <w:sz w:val="24"/>
          <w:szCs w:val="24"/>
          <w:lang w:eastAsia="nl-NL"/>
        </w:rPr>
        <w:t>alle leerlingen.</w:t>
      </w:r>
      <w:r w:rsidR="006D762D">
        <w:rPr>
          <w:rFonts w:eastAsia="Times New Roman" w:cstheme="minorHAnsi"/>
          <w:sz w:val="24"/>
          <w:szCs w:val="24"/>
          <w:lang w:eastAsia="nl-NL"/>
        </w:rPr>
        <w:t xml:space="preserve"> </w:t>
      </w:r>
      <w:r w:rsidR="006D762D">
        <w:rPr>
          <w:rFonts w:eastAsia="Times New Roman" w:cstheme="minorHAnsi"/>
          <w:sz w:val="24"/>
          <w:szCs w:val="24"/>
          <w:lang w:eastAsia="nl-NL"/>
        </w:rPr>
        <w:br/>
      </w:r>
      <w:r w:rsidR="00E628A8">
        <w:rPr>
          <w:rFonts w:eastAsia="Times New Roman" w:cstheme="minorHAnsi"/>
          <w:sz w:val="24"/>
          <w:szCs w:val="24"/>
          <w:lang w:eastAsia="nl-NL"/>
        </w:rPr>
        <w:t>Het</w:t>
      </w:r>
      <w:r w:rsidR="00E628A8" w:rsidRPr="00E93EBD">
        <w:rPr>
          <w:rFonts w:eastAsia="Times New Roman" w:cstheme="minorHAnsi"/>
          <w:sz w:val="24"/>
          <w:szCs w:val="24"/>
          <w:lang w:eastAsia="nl-NL"/>
        </w:rPr>
        <w:t xml:space="preserve"> loten gebeurt onder toezicht van een notaris</w:t>
      </w:r>
      <w:r w:rsidR="00E628A8">
        <w:rPr>
          <w:rFonts w:eastAsia="Times New Roman" w:cstheme="minorHAnsi"/>
          <w:sz w:val="24"/>
          <w:szCs w:val="24"/>
          <w:lang w:eastAsia="nl-NL"/>
        </w:rPr>
        <w:t xml:space="preserve"> en </w:t>
      </w:r>
      <w:r w:rsidR="00E628A8" w:rsidRPr="00E93EBD">
        <w:rPr>
          <w:rFonts w:eastAsia="Times New Roman" w:cstheme="minorHAnsi"/>
          <w:sz w:val="24"/>
          <w:szCs w:val="24"/>
          <w:lang w:eastAsia="nl-NL"/>
        </w:rPr>
        <w:t>gaat</w:t>
      </w:r>
      <w:r w:rsidR="00E628A8">
        <w:rPr>
          <w:rFonts w:eastAsia="Times New Roman" w:cstheme="minorHAnsi"/>
          <w:sz w:val="24"/>
          <w:szCs w:val="24"/>
          <w:lang w:eastAsia="nl-NL"/>
        </w:rPr>
        <w:t xml:space="preserve"> als volgt</w:t>
      </w:r>
      <w:r w:rsidR="00E628A8" w:rsidRPr="00E93EBD">
        <w:rPr>
          <w:rFonts w:eastAsia="Times New Roman" w:cstheme="minorHAnsi"/>
          <w:sz w:val="24"/>
          <w:szCs w:val="24"/>
          <w:lang w:eastAsia="nl-NL"/>
        </w:rPr>
        <w:t>:</w:t>
      </w:r>
      <w:r w:rsidR="00E578BC">
        <w:rPr>
          <w:rFonts w:eastAsia="Times New Roman" w:cstheme="minorHAnsi"/>
          <w:sz w:val="24"/>
          <w:szCs w:val="24"/>
          <w:lang w:eastAsia="nl-NL"/>
        </w:rPr>
        <w:br/>
      </w:r>
    </w:p>
    <w:tbl>
      <w:tblPr>
        <w:tblStyle w:val="Tabelraster"/>
        <w:tblW w:w="9027" w:type="dxa"/>
        <w:tblInd w:w="142" w:type="dxa"/>
        <w:tblBorders>
          <w:top w:val="none" w:sz="0" w:space="0" w:color="auto"/>
          <w:left w:val="none" w:sz="0" w:space="0" w:color="auto"/>
          <w:bottom w:val="threeDEmboss" w:sz="6" w:space="0" w:color="auto"/>
          <w:right w:val="none" w:sz="0" w:space="0" w:color="auto"/>
          <w:insideH w:val="none" w:sz="0" w:space="0" w:color="auto"/>
          <w:insideV w:val="none" w:sz="0" w:space="0" w:color="auto"/>
        </w:tblBorders>
        <w:tblLook w:val="04A0" w:firstRow="1" w:lastRow="0" w:firstColumn="1" w:lastColumn="0" w:noHBand="0" w:noVBand="1"/>
      </w:tblPr>
      <w:tblGrid>
        <w:gridCol w:w="944"/>
        <w:gridCol w:w="8083"/>
      </w:tblGrid>
      <w:tr w:rsidR="003062D7" w:rsidRPr="0084235F" w14:paraId="27904CF1" w14:textId="77777777" w:rsidTr="004A3C63">
        <w:trPr>
          <w:trHeight w:val="1053"/>
        </w:trPr>
        <w:tc>
          <w:tcPr>
            <w:tcW w:w="944" w:type="dxa"/>
            <w:shd w:val="clear" w:color="auto" w:fill="F2F2F2" w:themeFill="background1" w:themeFillShade="F2"/>
            <w:vAlign w:val="center"/>
          </w:tcPr>
          <w:p w14:paraId="314F0A23" w14:textId="77777777" w:rsidR="003062D7" w:rsidRPr="00651FA7" w:rsidRDefault="003062D7">
            <w:pPr>
              <w:spacing w:before="100" w:beforeAutospacing="1" w:after="100" w:afterAutospacing="1" w:line="240" w:lineRule="auto"/>
              <w:jc w:val="right"/>
              <w:outlineLvl w:val="1"/>
              <w:rPr>
                <w:rFonts w:eastAsia="Times New Roman" w:cstheme="minorHAnsi"/>
                <w:b/>
                <w:bCs/>
                <w:color w:val="0F243E" w:themeColor="text2" w:themeShade="80"/>
                <w:sz w:val="28"/>
                <w:szCs w:val="28"/>
                <w:lang w:eastAsia="nl-NL"/>
              </w:rPr>
            </w:pPr>
            <w:r w:rsidRPr="00651FA7">
              <w:rPr>
                <w:rFonts w:eastAsia="Times New Roman" w:cstheme="minorHAnsi"/>
                <w:b/>
                <w:bCs/>
                <w:color w:val="0F243E" w:themeColor="text2" w:themeShade="80"/>
                <w:sz w:val="28"/>
                <w:szCs w:val="28"/>
                <w:lang w:eastAsia="nl-NL"/>
              </w:rPr>
              <w:t>Stap 1</w:t>
            </w:r>
          </w:p>
        </w:tc>
        <w:tc>
          <w:tcPr>
            <w:tcW w:w="8083" w:type="dxa"/>
            <w:tcBorders>
              <w:bottom w:val="threeDEmboss" w:sz="6" w:space="0" w:color="auto"/>
            </w:tcBorders>
            <w:shd w:val="clear" w:color="auto" w:fill="F2F2F2" w:themeFill="background1" w:themeFillShade="F2"/>
            <w:vAlign w:val="center"/>
          </w:tcPr>
          <w:p w14:paraId="4044B995" w14:textId="67BA3105" w:rsidR="003062D7" w:rsidRPr="0084235F" w:rsidRDefault="003062D7">
            <w:pPr>
              <w:spacing w:before="100" w:beforeAutospacing="1" w:after="100" w:afterAutospacing="1" w:line="240" w:lineRule="auto"/>
              <w:outlineLvl w:val="1"/>
              <w:rPr>
                <w:rFonts w:eastAsia="Times New Roman" w:cstheme="minorHAnsi"/>
                <w:sz w:val="24"/>
                <w:szCs w:val="24"/>
                <w:lang w:eastAsia="nl-NL"/>
              </w:rPr>
            </w:pPr>
            <w:r w:rsidRPr="0084235F">
              <w:rPr>
                <w:rFonts w:eastAsia="Times New Roman" w:cstheme="minorHAnsi"/>
                <w:sz w:val="24"/>
                <w:szCs w:val="24"/>
                <w:lang w:eastAsia="nl-NL"/>
              </w:rPr>
              <w:t>Leerlingen die uitgeloot zijn voor hun 1</w:t>
            </w:r>
            <w:r w:rsidR="00994097" w:rsidRPr="00994097">
              <w:rPr>
                <w:rFonts w:eastAsia="Times New Roman" w:cstheme="minorHAnsi"/>
                <w:sz w:val="24"/>
                <w:szCs w:val="24"/>
                <w:vertAlign w:val="superscript"/>
                <w:lang w:eastAsia="nl-NL"/>
              </w:rPr>
              <w:t>e</w:t>
            </w:r>
            <w:r w:rsidRPr="0084235F">
              <w:rPr>
                <w:rFonts w:eastAsia="Times New Roman" w:cstheme="minorHAnsi"/>
                <w:sz w:val="24"/>
                <w:szCs w:val="24"/>
                <w:lang w:eastAsia="nl-NL"/>
              </w:rPr>
              <w:t xml:space="preserve"> keuze, worden ingedeeld aan de hand van hun 2</w:t>
            </w:r>
            <w:r w:rsidR="00DC5E3C" w:rsidRPr="00DC5E3C">
              <w:rPr>
                <w:rFonts w:eastAsia="Times New Roman" w:cstheme="minorHAnsi"/>
                <w:sz w:val="24"/>
                <w:szCs w:val="24"/>
                <w:vertAlign w:val="superscript"/>
                <w:lang w:eastAsia="nl-NL"/>
              </w:rPr>
              <w:t>e</w:t>
            </w:r>
            <w:r w:rsidRPr="0084235F">
              <w:rPr>
                <w:rFonts w:eastAsia="Times New Roman" w:cstheme="minorHAnsi"/>
                <w:sz w:val="24"/>
                <w:szCs w:val="24"/>
                <w:lang w:eastAsia="nl-NL"/>
              </w:rPr>
              <w:t xml:space="preserve"> keuze. Als die school genoeg plaatsen heeft, worden de leerlingen geplaatst.</w:t>
            </w:r>
          </w:p>
        </w:tc>
      </w:tr>
      <w:tr w:rsidR="003062D7" w:rsidRPr="0084235F" w14:paraId="5214CED4" w14:textId="77777777" w:rsidTr="004A3C63">
        <w:trPr>
          <w:trHeight w:val="1363"/>
        </w:trPr>
        <w:tc>
          <w:tcPr>
            <w:tcW w:w="944" w:type="dxa"/>
            <w:shd w:val="clear" w:color="auto" w:fill="F2F2F2" w:themeFill="background1" w:themeFillShade="F2"/>
            <w:vAlign w:val="center"/>
          </w:tcPr>
          <w:p w14:paraId="65E47BC9" w14:textId="77777777" w:rsidR="003062D7" w:rsidRPr="00651FA7" w:rsidRDefault="003062D7">
            <w:pPr>
              <w:spacing w:before="100" w:beforeAutospacing="1" w:after="100" w:afterAutospacing="1" w:line="240" w:lineRule="auto"/>
              <w:jc w:val="right"/>
              <w:outlineLvl w:val="1"/>
              <w:rPr>
                <w:rFonts w:eastAsia="Times New Roman" w:cstheme="minorHAnsi"/>
                <w:b/>
                <w:bCs/>
                <w:color w:val="0F243E" w:themeColor="text2" w:themeShade="80"/>
                <w:sz w:val="28"/>
                <w:szCs w:val="28"/>
                <w:lang w:eastAsia="nl-NL"/>
              </w:rPr>
            </w:pPr>
            <w:r w:rsidRPr="00651FA7">
              <w:rPr>
                <w:rFonts w:eastAsia="Times New Roman" w:cstheme="minorHAnsi"/>
                <w:b/>
                <w:bCs/>
                <w:color w:val="0F243E" w:themeColor="text2" w:themeShade="80"/>
                <w:sz w:val="28"/>
                <w:szCs w:val="28"/>
                <w:lang w:eastAsia="nl-NL"/>
              </w:rPr>
              <w:t>Stap 2</w:t>
            </w:r>
          </w:p>
        </w:tc>
        <w:tc>
          <w:tcPr>
            <w:tcW w:w="8083" w:type="dxa"/>
            <w:tcBorders>
              <w:top w:val="threeDEmboss" w:sz="6" w:space="0" w:color="auto"/>
              <w:bottom w:val="threeDEmboss" w:sz="6" w:space="0" w:color="auto"/>
            </w:tcBorders>
            <w:shd w:val="clear" w:color="auto" w:fill="F2F2F2" w:themeFill="background1" w:themeFillShade="F2"/>
            <w:vAlign w:val="center"/>
          </w:tcPr>
          <w:p w14:paraId="096DBDBE" w14:textId="276C4077" w:rsidR="003062D7" w:rsidRPr="0084235F" w:rsidRDefault="003062D7">
            <w:pPr>
              <w:spacing w:before="100" w:beforeAutospacing="1" w:after="100" w:afterAutospacing="1" w:line="240" w:lineRule="auto"/>
              <w:outlineLvl w:val="1"/>
              <w:rPr>
                <w:rFonts w:eastAsia="Times New Roman" w:cstheme="minorHAnsi"/>
                <w:sz w:val="24"/>
                <w:szCs w:val="24"/>
                <w:lang w:eastAsia="nl-NL"/>
              </w:rPr>
            </w:pPr>
            <w:r w:rsidRPr="0084235F">
              <w:rPr>
                <w:rFonts w:eastAsia="Times New Roman" w:cstheme="minorHAnsi"/>
                <w:sz w:val="24"/>
                <w:szCs w:val="24"/>
                <w:lang w:eastAsia="nl-NL"/>
              </w:rPr>
              <w:t>Zijn er op de school van 2</w:t>
            </w:r>
            <w:r w:rsidRPr="0084235F">
              <w:rPr>
                <w:rFonts w:eastAsia="Times New Roman" w:cstheme="minorHAnsi"/>
                <w:sz w:val="24"/>
                <w:szCs w:val="24"/>
                <w:vertAlign w:val="superscript"/>
                <w:lang w:eastAsia="nl-NL"/>
              </w:rPr>
              <w:t>e</w:t>
            </w:r>
            <w:r w:rsidRPr="0084235F">
              <w:rPr>
                <w:rFonts w:eastAsia="Times New Roman" w:cstheme="minorHAnsi"/>
                <w:sz w:val="24"/>
                <w:szCs w:val="24"/>
                <w:lang w:eastAsia="nl-NL"/>
              </w:rPr>
              <w:t xml:space="preserve"> keuze te weinig plaatsen beschikbaar, dan wordt er opnieuw geloot. </w:t>
            </w:r>
            <w:r w:rsidR="004B1C12" w:rsidRPr="00A50460">
              <w:rPr>
                <w:rFonts w:eastAsia="Times New Roman" w:cstheme="minorHAnsi"/>
                <w:sz w:val="24"/>
                <w:szCs w:val="24"/>
                <w:lang w:eastAsia="nl-NL"/>
              </w:rPr>
              <w:t>In het geval van een top 2 (bij advies vmbo</w:t>
            </w:r>
            <w:r w:rsidR="0027317C" w:rsidRPr="00A50460">
              <w:rPr>
                <w:rFonts w:eastAsia="Times New Roman" w:cstheme="minorHAnsi"/>
                <w:sz w:val="24"/>
                <w:szCs w:val="24"/>
                <w:lang w:eastAsia="nl-NL"/>
              </w:rPr>
              <w:t xml:space="preserve">-basis t/m </w:t>
            </w:r>
            <w:r w:rsidR="00055726" w:rsidRPr="00A50460">
              <w:rPr>
                <w:rFonts w:eastAsia="Times New Roman" w:cstheme="minorHAnsi"/>
                <w:sz w:val="24"/>
                <w:szCs w:val="24"/>
                <w:lang w:eastAsia="nl-NL"/>
              </w:rPr>
              <w:t>vmbo-</w:t>
            </w:r>
            <w:r w:rsidR="002625C9" w:rsidRPr="00A50460">
              <w:rPr>
                <w:rFonts w:eastAsia="Times New Roman" w:cstheme="minorHAnsi"/>
                <w:sz w:val="24"/>
                <w:szCs w:val="24"/>
                <w:lang w:eastAsia="nl-NL"/>
              </w:rPr>
              <w:t>k</w:t>
            </w:r>
            <w:r w:rsidR="002F650A" w:rsidRPr="00A50460">
              <w:rPr>
                <w:rFonts w:eastAsia="Times New Roman" w:cstheme="minorHAnsi"/>
                <w:sz w:val="24"/>
                <w:szCs w:val="24"/>
                <w:lang w:eastAsia="nl-NL"/>
              </w:rPr>
              <w:t>/</w:t>
            </w:r>
            <w:proofErr w:type="spellStart"/>
            <w:r w:rsidR="002F650A" w:rsidRPr="00A50460">
              <w:rPr>
                <w:rFonts w:eastAsia="Times New Roman" w:cstheme="minorHAnsi"/>
                <w:sz w:val="24"/>
                <w:szCs w:val="24"/>
                <w:lang w:eastAsia="nl-NL"/>
              </w:rPr>
              <w:t>g</w:t>
            </w:r>
            <w:r w:rsidR="002625C9" w:rsidRPr="00A50460">
              <w:rPr>
                <w:rFonts w:eastAsia="Times New Roman" w:cstheme="minorHAnsi"/>
                <w:sz w:val="24"/>
                <w:szCs w:val="24"/>
                <w:lang w:eastAsia="nl-NL"/>
              </w:rPr>
              <w:t>tl</w:t>
            </w:r>
            <w:proofErr w:type="spellEnd"/>
            <w:r w:rsidR="00F94787" w:rsidRPr="00A50460">
              <w:rPr>
                <w:rFonts w:eastAsia="Times New Roman" w:cstheme="minorHAnsi"/>
                <w:sz w:val="24"/>
                <w:szCs w:val="24"/>
                <w:lang w:eastAsia="nl-NL"/>
              </w:rPr>
              <w:t xml:space="preserve">) </w:t>
            </w:r>
            <w:r w:rsidR="002F650A" w:rsidRPr="00A50460">
              <w:rPr>
                <w:rFonts w:eastAsia="Times New Roman" w:cstheme="minorHAnsi"/>
                <w:sz w:val="24"/>
                <w:szCs w:val="24"/>
                <w:lang w:eastAsia="nl-NL"/>
              </w:rPr>
              <w:t>worden de leerlingen die uitgeloot zijn voor hun 1</w:t>
            </w:r>
            <w:r w:rsidR="00994097" w:rsidRPr="00A50460">
              <w:rPr>
                <w:rFonts w:eastAsia="Times New Roman" w:cstheme="minorHAnsi"/>
                <w:sz w:val="24"/>
                <w:szCs w:val="24"/>
                <w:vertAlign w:val="superscript"/>
                <w:lang w:eastAsia="nl-NL"/>
              </w:rPr>
              <w:t>e</w:t>
            </w:r>
            <w:r w:rsidR="00994097" w:rsidRPr="00A50460">
              <w:rPr>
                <w:rFonts w:eastAsia="Times New Roman" w:cstheme="minorHAnsi"/>
                <w:sz w:val="24"/>
                <w:szCs w:val="24"/>
                <w:lang w:eastAsia="nl-NL"/>
              </w:rPr>
              <w:t xml:space="preserve"> </w:t>
            </w:r>
            <w:r w:rsidR="002F650A" w:rsidRPr="00A50460">
              <w:rPr>
                <w:rFonts w:eastAsia="Times New Roman" w:cstheme="minorHAnsi"/>
                <w:sz w:val="24"/>
                <w:szCs w:val="24"/>
                <w:lang w:eastAsia="nl-NL"/>
              </w:rPr>
              <w:t>keuze gegarandeerd geplaatst op de school van de 2</w:t>
            </w:r>
            <w:r w:rsidR="002F650A" w:rsidRPr="00A50460">
              <w:rPr>
                <w:rFonts w:eastAsia="Times New Roman" w:cstheme="minorHAnsi"/>
                <w:sz w:val="24"/>
                <w:szCs w:val="24"/>
                <w:vertAlign w:val="superscript"/>
                <w:lang w:eastAsia="nl-NL"/>
              </w:rPr>
              <w:t>e</w:t>
            </w:r>
            <w:r w:rsidR="002F650A" w:rsidRPr="00A50460">
              <w:rPr>
                <w:rFonts w:eastAsia="Times New Roman" w:cstheme="minorHAnsi"/>
                <w:sz w:val="24"/>
                <w:szCs w:val="24"/>
                <w:lang w:eastAsia="nl-NL"/>
              </w:rPr>
              <w:t xml:space="preserve"> keuze.</w:t>
            </w:r>
          </w:p>
        </w:tc>
      </w:tr>
      <w:tr w:rsidR="003062D7" w:rsidRPr="0084235F" w14:paraId="0A59850F" w14:textId="77777777" w:rsidTr="004A3C63">
        <w:trPr>
          <w:trHeight w:val="935"/>
        </w:trPr>
        <w:tc>
          <w:tcPr>
            <w:tcW w:w="944" w:type="dxa"/>
            <w:shd w:val="clear" w:color="auto" w:fill="F2F2F2" w:themeFill="background1" w:themeFillShade="F2"/>
            <w:vAlign w:val="center"/>
          </w:tcPr>
          <w:p w14:paraId="034F8CB0" w14:textId="77777777" w:rsidR="003062D7" w:rsidRPr="00651FA7" w:rsidRDefault="003062D7">
            <w:pPr>
              <w:spacing w:before="100" w:beforeAutospacing="1" w:after="100" w:afterAutospacing="1" w:line="240" w:lineRule="auto"/>
              <w:jc w:val="right"/>
              <w:rPr>
                <w:rFonts w:eastAsia="Times New Roman" w:cstheme="minorHAnsi"/>
                <w:b/>
                <w:bCs/>
                <w:color w:val="0F243E" w:themeColor="text2" w:themeShade="80"/>
                <w:sz w:val="28"/>
                <w:szCs w:val="28"/>
                <w:lang w:eastAsia="nl-NL"/>
              </w:rPr>
            </w:pPr>
            <w:r w:rsidRPr="00651FA7">
              <w:rPr>
                <w:rFonts w:eastAsia="Times New Roman" w:cstheme="minorHAnsi"/>
                <w:b/>
                <w:bCs/>
                <w:color w:val="0F243E" w:themeColor="text2" w:themeShade="80"/>
                <w:sz w:val="28"/>
                <w:szCs w:val="28"/>
                <w:lang w:eastAsia="nl-NL"/>
              </w:rPr>
              <w:t>Stap 3</w:t>
            </w:r>
          </w:p>
        </w:tc>
        <w:tc>
          <w:tcPr>
            <w:tcW w:w="8083" w:type="dxa"/>
            <w:tcBorders>
              <w:top w:val="threeDEmboss" w:sz="6" w:space="0" w:color="auto"/>
              <w:bottom w:val="threeDEmboss" w:sz="6" w:space="0" w:color="auto"/>
            </w:tcBorders>
            <w:shd w:val="clear" w:color="auto" w:fill="F2F2F2" w:themeFill="background1" w:themeFillShade="F2"/>
            <w:vAlign w:val="center"/>
          </w:tcPr>
          <w:p w14:paraId="1DD4DE1B" w14:textId="54CDFF59" w:rsidR="003062D7" w:rsidRPr="0084235F" w:rsidRDefault="003062D7">
            <w:pPr>
              <w:spacing w:before="100" w:beforeAutospacing="1" w:after="100" w:afterAutospacing="1" w:line="240" w:lineRule="auto"/>
              <w:rPr>
                <w:rFonts w:eastAsia="Times New Roman" w:cstheme="minorHAnsi"/>
                <w:sz w:val="24"/>
                <w:szCs w:val="24"/>
                <w:lang w:eastAsia="nl-NL"/>
              </w:rPr>
            </w:pPr>
            <w:r w:rsidRPr="0084235F">
              <w:rPr>
                <w:rFonts w:eastAsia="Times New Roman" w:cstheme="minorHAnsi"/>
                <w:sz w:val="24"/>
                <w:szCs w:val="24"/>
                <w:lang w:eastAsia="nl-NL"/>
              </w:rPr>
              <w:t>De leerlingen die ook worden uitgeloot bij de school van hun 2</w:t>
            </w:r>
            <w:r w:rsidR="00855F5F" w:rsidRPr="00855F5F">
              <w:rPr>
                <w:rFonts w:eastAsia="Times New Roman" w:cstheme="minorHAnsi"/>
                <w:sz w:val="24"/>
                <w:szCs w:val="24"/>
                <w:vertAlign w:val="superscript"/>
                <w:lang w:eastAsia="nl-NL"/>
              </w:rPr>
              <w:t>e</w:t>
            </w:r>
            <w:r w:rsidRPr="0084235F">
              <w:rPr>
                <w:rFonts w:eastAsia="Times New Roman" w:cstheme="minorHAnsi"/>
                <w:sz w:val="24"/>
                <w:szCs w:val="24"/>
                <w:lang w:eastAsia="nl-NL"/>
              </w:rPr>
              <w:t xml:space="preserve"> keuze, worden ingedeeld aan de hand van hun 3</w:t>
            </w:r>
            <w:r w:rsidRPr="0084235F">
              <w:rPr>
                <w:rFonts w:eastAsia="Times New Roman" w:cstheme="minorHAnsi"/>
                <w:sz w:val="24"/>
                <w:szCs w:val="24"/>
                <w:vertAlign w:val="superscript"/>
                <w:lang w:eastAsia="nl-NL"/>
              </w:rPr>
              <w:t>e</w:t>
            </w:r>
            <w:r w:rsidRPr="0084235F">
              <w:rPr>
                <w:rFonts w:eastAsia="Times New Roman" w:cstheme="minorHAnsi"/>
                <w:sz w:val="24"/>
                <w:szCs w:val="24"/>
                <w:lang w:eastAsia="nl-NL"/>
              </w:rPr>
              <w:t xml:space="preserve"> keuze.</w:t>
            </w:r>
          </w:p>
        </w:tc>
      </w:tr>
      <w:tr w:rsidR="003062D7" w:rsidRPr="0084235F" w14:paraId="7D0E106E" w14:textId="77777777" w:rsidTr="004A3C63">
        <w:trPr>
          <w:trHeight w:val="962"/>
        </w:trPr>
        <w:tc>
          <w:tcPr>
            <w:tcW w:w="944" w:type="dxa"/>
            <w:tcBorders>
              <w:bottom w:val="nil"/>
            </w:tcBorders>
            <w:shd w:val="clear" w:color="auto" w:fill="F2F2F2" w:themeFill="background1" w:themeFillShade="F2"/>
            <w:vAlign w:val="center"/>
          </w:tcPr>
          <w:p w14:paraId="2752535D" w14:textId="77777777" w:rsidR="003062D7" w:rsidRPr="00651FA7" w:rsidRDefault="003062D7">
            <w:pPr>
              <w:spacing w:before="100" w:beforeAutospacing="1" w:after="100" w:afterAutospacing="1" w:line="240" w:lineRule="auto"/>
              <w:jc w:val="right"/>
              <w:rPr>
                <w:rFonts w:eastAsia="Times New Roman" w:cstheme="minorHAnsi"/>
                <w:b/>
                <w:bCs/>
                <w:color w:val="0F243E" w:themeColor="text2" w:themeShade="80"/>
                <w:sz w:val="28"/>
                <w:szCs w:val="28"/>
                <w:lang w:eastAsia="nl-NL"/>
              </w:rPr>
            </w:pPr>
            <w:r w:rsidRPr="00651FA7">
              <w:rPr>
                <w:rFonts w:eastAsia="Times New Roman" w:cstheme="minorHAnsi"/>
                <w:b/>
                <w:bCs/>
                <w:color w:val="0F243E" w:themeColor="text2" w:themeShade="80"/>
                <w:sz w:val="28"/>
                <w:szCs w:val="28"/>
                <w:lang w:eastAsia="nl-NL"/>
              </w:rPr>
              <w:t>Stap 4</w:t>
            </w:r>
          </w:p>
        </w:tc>
        <w:tc>
          <w:tcPr>
            <w:tcW w:w="8083" w:type="dxa"/>
            <w:tcBorders>
              <w:top w:val="threeDEmboss" w:sz="6" w:space="0" w:color="auto"/>
              <w:bottom w:val="threeDEmboss" w:sz="6" w:space="0" w:color="auto"/>
            </w:tcBorders>
            <w:shd w:val="clear" w:color="auto" w:fill="F2F2F2" w:themeFill="background1" w:themeFillShade="F2"/>
            <w:vAlign w:val="center"/>
          </w:tcPr>
          <w:p w14:paraId="1C54D222" w14:textId="739FA181" w:rsidR="003062D7" w:rsidRPr="0084235F" w:rsidRDefault="003062D7">
            <w:pPr>
              <w:spacing w:before="100" w:beforeAutospacing="1" w:after="100" w:afterAutospacing="1" w:line="240" w:lineRule="auto"/>
              <w:rPr>
                <w:rFonts w:eastAsia="Times New Roman" w:cstheme="minorHAnsi"/>
                <w:sz w:val="24"/>
                <w:szCs w:val="24"/>
                <w:lang w:eastAsia="nl-NL"/>
              </w:rPr>
            </w:pPr>
            <w:r w:rsidRPr="0084235F">
              <w:rPr>
                <w:rFonts w:eastAsia="Times New Roman" w:cstheme="minorHAnsi"/>
                <w:sz w:val="24"/>
                <w:szCs w:val="24"/>
                <w:lang w:eastAsia="nl-NL"/>
              </w:rPr>
              <w:t>Zijn er op de school van 3</w:t>
            </w:r>
            <w:r w:rsidRPr="0084235F">
              <w:rPr>
                <w:rFonts w:eastAsia="Times New Roman" w:cstheme="minorHAnsi"/>
                <w:sz w:val="24"/>
                <w:szCs w:val="24"/>
                <w:vertAlign w:val="superscript"/>
                <w:lang w:eastAsia="nl-NL"/>
              </w:rPr>
              <w:t>e</w:t>
            </w:r>
            <w:r w:rsidRPr="0084235F">
              <w:rPr>
                <w:rFonts w:eastAsia="Times New Roman" w:cstheme="minorHAnsi"/>
                <w:sz w:val="24"/>
                <w:szCs w:val="24"/>
                <w:lang w:eastAsia="nl-NL"/>
              </w:rPr>
              <w:t xml:space="preserve"> keuze te weinig plaatsen beschikbaar, dan wordt er opnieuw geloot voor de </w:t>
            </w:r>
            <w:r w:rsidR="00DC5E3C">
              <w:rPr>
                <w:rFonts w:eastAsia="Times New Roman" w:cstheme="minorHAnsi"/>
                <w:sz w:val="24"/>
                <w:szCs w:val="24"/>
                <w:lang w:eastAsia="nl-NL"/>
              </w:rPr>
              <w:t>4</w:t>
            </w:r>
            <w:proofErr w:type="gramStart"/>
            <w:r w:rsidRPr="00897AFB">
              <w:rPr>
                <w:rFonts w:eastAsia="Times New Roman" w:cstheme="minorHAnsi"/>
                <w:sz w:val="24"/>
                <w:szCs w:val="24"/>
                <w:vertAlign w:val="superscript"/>
                <w:lang w:eastAsia="nl-NL"/>
              </w:rPr>
              <w:t>e</w:t>
            </w:r>
            <w:r w:rsidR="00897AFB">
              <w:rPr>
                <w:rFonts w:eastAsia="Times New Roman" w:cstheme="minorHAnsi"/>
                <w:sz w:val="24"/>
                <w:szCs w:val="24"/>
                <w:lang w:eastAsia="nl-NL"/>
              </w:rPr>
              <w:t xml:space="preserve"> </w:t>
            </w:r>
            <w:r w:rsidRPr="0084235F">
              <w:rPr>
                <w:rFonts w:eastAsia="Times New Roman" w:cstheme="minorHAnsi"/>
                <w:sz w:val="24"/>
                <w:szCs w:val="24"/>
                <w:lang w:eastAsia="nl-NL"/>
              </w:rPr>
              <w:t xml:space="preserve"> schoolkeuze</w:t>
            </w:r>
            <w:proofErr w:type="gramEnd"/>
            <w:r w:rsidR="000D7705">
              <w:rPr>
                <w:rFonts w:eastAsia="Times New Roman" w:cstheme="minorHAnsi"/>
                <w:sz w:val="24"/>
                <w:szCs w:val="24"/>
                <w:lang w:eastAsia="nl-NL"/>
              </w:rPr>
              <w:t xml:space="preserve">, etc. </w:t>
            </w:r>
          </w:p>
        </w:tc>
      </w:tr>
      <w:tr w:rsidR="003062D7" w:rsidRPr="0084235F" w14:paraId="0A7F0D92" w14:textId="77777777" w:rsidTr="004A3C63">
        <w:trPr>
          <w:trHeight w:val="1621"/>
        </w:trPr>
        <w:tc>
          <w:tcPr>
            <w:tcW w:w="944" w:type="dxa"/>
            <w:tcBorders>
              <w:bottom w:val="nil"/>
            </w:tcBorders>
            <w:shd w:val="clear" w:color="auto" w:fill="F2F2F2" w:themeFill="background1" w:themeFillShade="F2"/>
            <w:vAlign w:val="center"/>
          </w:tcPr>
          <w:p w14:paraId="676CADFD" w14:textId="2FB8FE8E" w:rsidR="003062D7" w:rsidRPr="00651FA7" w:rsidRDefault="003062D7">
            <w:pPr>
              <w:spacing w:before="100" w:beforeAutospacing="1" w:after="0" w:afterAutospacing="1" w:line="240" w:lineRule="auto"/>
              <w:jc w:val="right"/>
              <w:rPr>
                <w:rFonts w:eastAsia="Times New Roman"/>
                <w:b/>
                <w:bCs/>
                <w:color w:val="0F243E" w:themeColor="text2" w:themeShade="80"/>
                <w:sz w:val="28"/>
                <w:szCs w:val="28"/>
                <w:lang w:eastAsia="nl-NL"/>
              </w:rPr>
            </w:pPr>
            <w:r w:rsidRPr="00651FA7">
              <w:rPr>
                <w:rFonts w:eastAsia="Times New Roman"/>
                <w:b/>
                <w:bCs/>
                <w:color w:val="0F243E" w:themeColor="text2" w:themeShade="80"/>
                <w:sz w:val="28"/>
                <w:szCs w:val="28"/>
                <w:lang w:eastAsia="nl-NL"/>
              </w:rPr>
              <w:t xml:space="preserve">Stap </w:t>
            </w:r>
            <w:r w:rsidR="00897AFB">
              <w:rPr>
                <w:rFonts w:eastAsia="Times New Roman"/>
                <w:b/>
                <w:bCs/>
                <w:color w:val="0F243E" w:themeColor="text2" w:themeShade="80"/>
                <w:sz w:val="28"/>
                <w:szCs w:val="28"/>
                <w:lang w:eastAsia="nl-NL"/>
              </w:rPr>
              <w:t>5</w:t>
            </w:r>
          </w:p>
        </w:tc>
        <w:tc>
          <w:tcPr>
            <w:tcW w:w="8083" w:type="dxa"/>
            <w:tcBorders>
              <w:top w:val="threeDEmboss" w:sz="6" w:space="0" w:color="auto"/>
            </w:tcBorders>
            <w:shd w:val="clear" w:color="auto" w:fill="F2F2F2" w:themeFill="background1" w:themeFillShade="F2"/>
            <w:vAlign w:val="center"/>
          </w:tcPr>
          <w:p w14:paraId="4F5BA969" w14:textId="77777777" w:rsidR="003062D7" w:rsidRPr="0084235F" w:rsidRDefault="003062D7">
            <w:pPr>
              <w:spacing w:before="100" w:beforeAutospacing="1" w:after="0" w:afterAutospacing="1" w:line="240" w:lineRule="auto"/>
            </w:pPr>
            <w:r w:rsidRPr="0084235F">
              <w:rPr>
                <w:rFonts w:eastAsia="Times New Roman"/>
                <w:sz w:val="24"/>
                <w:szCs w:val="24"/>
                <w:lang w:eastAsia="nl-NL"/>
              </w:rPr>
              <w:t>In het uitzonderlijke geval dat je op géén van je voorkeursscholen geplaatst kan worden, word je gebeld door de school van jouw eerste keuze.  Je ouder(s)/verzorger(s) krijgen te horen op welke andere scholen nog wél plaats is. Uit die scholen moet je dan kiezen en je moet je zelf aanmelden op de school die dan jouw voorkeur heeft.</w:t>
            </w:r>
          </w:p>
        </w:tc>
      </w:tr>
    </w:tbl>
    <w:p w14:paraId="5EC1097C" w14:textId="1D8C5DA8" w:rsidR="00FA6F26" w:rsidRPr="006D762D" w:rsidRDefault="009C16FA" w:rsidP="006D762D">
      <w:pPr>
        <w:spacing w:before="300" w:after="150" w:line="264" w:lineRule="atLeast"/>
        <w:outlineLvl w:val="1"/>
        <w:rPr>
          <w:rStyle w:val="Kop1Char"/>
          <w:color w:val="0F243E" w:themeColor="text2" w:themeShade="80"/>
        </w:rPr>
      </w:pPr>
      <w:r>
        <w:rPr>
          <w:lang w:eastAsia="nl-NL"/>
        </w:rPr>
        <w:br/>
      </w:r>
      <w:r w:rsidR="00FA6F26" w:rsidRPr="006D762D">
        <w:rPr>
          <w:rStyle w:val="Kop1Char"/>
          <w:color w:val="0F243E" w:themeColor="text2" w:themeShade="80"/>
        </w:rPr>
        <w:t>Wanneer is er nieuws over jouw plaatsing?</w:t>
      </w:r>
    </w:p>
    <w:p w14:paraId="0E695906" w14:textId="4C0E6D0C" w:rsidR="00737BB9" w:rsidRPr="00737BB9" w:rsidRDefault="0000693C" w:rsidP="00737BB9">
      <w:pPr>
        <w:numPr>
          <w:ilvl w:val="0"/>
          <w:numId w:val="4"/>
        </w:numPr>
        <w:spacing w:before="100" w:beforeAutospacing="1" w:after="100" w:afterAutospacing="1" w:line="240" w:lineRule="auto"/>
        <w:rPr>
          <w:rFonts w:eastAsia="Times New Roman"/>
          <w:sz w:val="24"/>
          <w:szCs w:val="24"/>
          <w:lang w:eastAsia="nl-NL"/>
        </w:rPr>
      </w:pPr>
      <w:r>
        <w:rPr>
          <w:rFonts w:eastAsia="Times New Roman"/>
          <w:sz w:val="24"/>
          <w:szCs w:val="24"/>
          <w:lang w:eastAsia="nl-NL"/>
        </w:rPr>
        <w:t xml:space="preserve">Ben je </w:t>
      </w:r>
      <w:r w:rsidRPr="001A07A2">
        <w:rPr>
          <w:rFonts w:eastAsia="Times New Roman"/>
          <w:sz w:val="24"/>
          <w:szCs w:val="24"/>
          <w:u w:val="single"/>
          <w:lang w:eastAsia="nl-NL"/>
        </w:rPr>
        <w:t>niet</w:t>
      </w:r>
      <w:r>
        <w:rPr>
          <w:rFonts w:eastAsia="Times New Roman"/>
          <w:sz w:val="24"/>
          <w:szCs w:val="24"/>
          <w:lang w:eastAsia="nl-NL"/>
        </w:rPr>
        <w:t xml:space="preserve"> geplaatst op </w:t>
      </w:r>
      <w:r w:rsidR="007C6926">
        <w:rPr>
          <w:rFonts w:eastAsia="Times New Roman"/>
          <w:sz w:val="24"/>
          <w:szCs w:val="24"/>
          <w:lang w:eastAsia="nl-NL"/>
        </w:rPr>
        <w:t xml:space="preserve">de school van jouw eerste keuze, dan worden jouw </w:t>
      </w:r>
      <w:r w:rsidR="007C6926" w:rsidRPr="0009013E">
        <w:rPr>
          <w:rFonts w:eastAsia="Times New Roman"/>
          <w:sz w:val="24"/>
          <w:szCs w:val="24"/>
          <w:lang w:eastAsia="nl-NL"/>
        </w:rPr>
        <w:t xml:space="preserve">ouder(s)/verzorger(s) </w:t>
      </w:r>
      <w:r w:rsidR="00B175E9">
        <w:rPr>
          <w:rFonts w:eastAsia="Times New Roman"/>
          <w:sz w:val="24"/>
          <w:szCs w:val="24"/>
          <w:lang w:eastAsia="nl-NL"/>
        </w:rPr>
        <w:t xml:space="preserve">gebeld </w:t>
      </w:r>
      <w:r w:rsidR="007C6926">
        <w:rPr>
          <w:rFonts w:eastAsia="Times New Roman"/>
          <w:sz w:val="24"/>
          <w:szCs w:val="24"/>
          <w:lang w:eastAsia="nl-NL"/>
        </w:rPr>
        <w:t xml:space="preserve">op woensdag </w:t>
      </w:r>
      <w:r w:rsidR="00201CA9">
        <w:rPr>
          <w:rFonts w:eastAsia="Times New Roman"/>
          <w:sz w:val="24"/>
          <w:szCs w:val="24"/>
          <w:lang w:eastAsia="nl-NL"/>
        </w:rPr>
        <w:t>8</w:t>
      </w:r>
      <w:r w:rsidR="007C6926">
        <w:rPr>
          <w:rFonts w:eastAsia="Times New Roman"/>
          <w:sz w:val="24"/>
          <w:szCs w:val="24"/>
          <w:lang w:eastAsia="nl-NL"/>
        </w:rPr>
        <w:t xml:space="preserve"> april t</w:t>
      </w:r>
      <w:r w:rsidR="00FA6F26" w:rsidRPr="0009013E">
        <w:rPr>
          <w:rFonts w:eastAsia="Times New Roman"/>
          <w:sz w:val="24"/>
          <w:szCs w:val="24"/>
          <w:lang w:eastAsia="nl-NL"/>
        </w:rPr>
        <w:t>ussen 13.00 en 15.00 uur</w:t>
      </w:r>
      <w:r w:rsidR="007C6926">
        <w:rPr>
          <w:rFonts w:eastAsia="Times New Roman"/>
          <w:sz w:val="24"/>
          <w:szCs w:val="24"/>
          <w:lang w:eastAsia="nl-NL"/>
        </w:rPr>
        <w:t xml:space="preserve">. </w:t>
      </w:r>
      <w:r w:rsidR="00B175E9">
        <w:br/>
      </w:r>
      <w:r w:rsidR="00B175E9">
        <w:rPr>
          <w:rFonts w:eastAsia="Times New Roman"/>
          <w:sz w:val="24"/>
          <w:szCs w:val="24"/>
          <w:lang w:eastAsia="nl-NL"/>
        </w:rPr>
        <w:t xml:space="preserve">Er wordt dan verteld </w:t>
      </w:r>
      <w:r w:rsidR="00FA6F26" w:rsidRPr="0009013E">
        <w:rPr>
          <w:rFonts w:eastAsia="Times New Roman"/>
          <w:sz w:val="24"/>
          <w:szCs w:val="24"/>
          <w:lang w:eastAsia="nl-NL"/>
        </w:rPr>
        <w:t xml:space="preserve">op welke school je </w:t>
      </w:r>
      <w:r w:rsidR="00B175E9">
        <w:rPr>
          <w:rFonts w:eastAsia="Times New Roman"/>
          <w:sz w:val="24"/>
          <w:szCs w:val="24"/>
          <w:lang w:eastAsia="nl-NL"/>
        </w:rPr>
        <w:t xml:space="preserve">wel </w:t>
      </w:r>
      <w:r w:rsidR="00FA6F26" w:rsidRPr="0009013E">
        <w:rPr>
          <w:rFonts w:eastAsia="Times New Roman"/>
          <w:sz w:val="24"/>
          <w:szCs w:val="24"/>
          <w:lang w:eastAsia="nl-NL"/>
        </w:rPr>
        <w:t>geplaatst bent</w:t>
      </w:r>
      <w:r w:rsidR="00B175E9">
        <w:rPr>
          <w:rFonts w:eastAsia="Times New Roman"/>
          <w:sz w:val="24"/>
          <w:szCs w:val="24"/>
          <w:lang w:eastAsia="nl-NL"/>
        </w:rPr>
        <w:t xml:space="preserve">. </w:t>
      </w:r>
    </w:p>
    <w:p w14:paraId="021E0508" w14:textId="5033283D" w:rsidR="00616045" w:rsidRDefault="00FA6F26" w:rsidP="00FA6F26">
      <w:pPr>
        <w:numPr>
          <w:ilvl w:val="0"/>
          <w:numId w:val="4"/>
        </w:numPr>
        <w:spacing w:before="100" w:beforeAutospacing="1" w:after="0" w:afterAutospacing="1" w:line="240" w:lineRule="auto"/>
        <w:rPr>
          <w:rFonts w:eastAsia="Times New Roman"/>
          <w:sz w:val="24"/>
          <w:szCs w:val="24"/>
          <w:lang w:eastAsia="nl-NL"/>
        </w:rPr>
      </w:pPr>
      <w:r w:rsidRPr="00D0286C">
        <w:rPr>
          <w:rFonts w:eastAsia="Times New Roman"/>
          <w:sz w:val="24"/>
          <w:szCs w:val="24"/>
          <w:lang w:eastAsia="nl-NL"/>
        </w:rPr>
        <w:t xml:space="preserve">Als je bent geplaatst in de brugklas van jouw eerste keuze, </w:t>
      </w:r>
      <w:r>
        <w:rPr>
          <w:rFonts w:eastAsia="Times New Roman"/>
          <w:sz w:val="24"/>
          <w:szCs w:val="24"/>
          <w:lang w:eastAsia="nl-NL"/>
        </w:rPr>
        <w:t>krijgen je ouders op w</w:t>
      </w:r>
      <w:r w:rsidRPr="00D0286C">
        <w:rPr>
          <w:rFonts w:eastAsia="Times New Roman"/>
          <w:sz w:val="24"/>
          <w:szCs w:val="24"/>
          <w:lang w:eastAsia="nl-NL"/>
        </w:rPr>
        <w:t xml:space="preserve">oensdag </w:t>
      </w:r>
      <w:r w:rsidR="00201CA9">
        <w:rPr>
          <w:rFonts w:eastAsia="Times New Roman"/>
          <w:sz w:val="24"/>
          <w:szCs w:val="24"/>
          <w:lang w:eastAsia="nl-NL"/>
        </w:rPr>
        <w:t>8</w:t>
      </w:r>
      <w:r w:rsidRPr="00D0286C">
        <w:rPr>
          <w:rFonts w:eastAsia="Times New Roman"/>
          <w:sz w:val="24"/>
          <w:szCs w:val="24"/>
          <w:lang w:eastAsia="nl-NL"/>
        </w:rPr>
        <w:t xml:space="preserve"> april na 15.00 uur een mail</w:t>
      </w:r>
      <w:r w:rsidR="008C33D8">
        <w:rPr>
          <w:rFonts w:eastAsia="Times New Roman"/>
          <w:sz w:val="24"/>
          <w:szCs w:val="24"/>
          <w:lang w:eastAsia="nl-NL"/>
        </w:rPr>
        <w:t xml:space="preserve"> van de school (in de Haarlemmermeer) waarop je geplaatst bent</w:t>
      </w:r>
      <w:r>
        <w:rPr>
          <w:rFonts w:eastAsia="Times New Roman"/>
          <w:sz w:val="24"/>
          <w:szCs w:val="24"/>
          <w:lang w:eastAsia="nl-NL"/>
        </w:rPr>
        <w:t>.</w:t>
      </w:r>
      <w:r w:rsidR="00C2561F">
        <w:rPr>
          <w:rFonts w:eastAsia="Times New Roman"/>
          <w:sz w:val="24"/>
          <w:szCs w:val="24"/>
          <w:lang w:eastAsia="nl-NL"/>
        </w:rPr>
        <w:t xml:space="preserve"> </w:t>
      </w:r>
    </w:p>
    <w:p w14:paraId="2890BEF7" w14:textId="4F45A22B" w:rsidR="00494BD8" w:rsidRPr="00612007" w:rsidRDefault="00494BD8" w:rsidP="009F26AB">
      <w:pPr>
        <w:spacing w:before="100" w:beforeAutospacing="1" w:after="100" w:afterAutospacing="1" w:line="240" w:lineRule="auto"/>
        <w:rPr>
          <w:rFonts w:eastAsia="Times New Roman" w:cstheme="minorHAnsi"/>
          <w:sz w:val="24"/>
          <w:szCs w:val="24"/>
          <w:lang w:eastAsia="nl-NL"/>
        </w:rPr>
      </w:pPr>
    </w:p>
    <w:sectPr w:rsidR="00494BD8" w:rsidRPr="00612007" w:rsidSect="00E578BC">
      <w:headerReference w:type="default" r:id="rId16"/>
      <w:footerReference w:type="default" r:id="rId17"/>
      <w:pgSz w:w="11906" w:h="16838"/>
      <w:pgMar w:top="993" w:right="1417" w:bottom="1417" w:left="1417" w:header="510" w:footer="2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533E5" w14:textId="77777777" w:rsidR="00DB3F33" w:rsidRDefault="00DB3F33" w:rsidP="004B4BAB">
      <w:pPr>
        <w:spacing w:line="240" w:lineRule="auto"/>
      </w:pPr>
      <w:r>
        <w:separator/>
      </w:r>
    </w:p>
  </w:endnote>
  <w:endnote w:type="continuationSeparator" w:id="0">
    <w:p w14:paraId="31B1C89D" w14:textId="77777777" w:rsidR="00DB3F33" w:rsidRDefault="00DB3F33" w:rsidP="004B4BAB">
      <w:pPr>
        <w:spacing w:line="240" w:lineRule="auto"/>
      </w:pPr>
      <w:r>
        <w:continuationSeparator/>
      </w:r>
    </w:p>
  </w:endnote>
  <w:endnote w:type="continuationNotice" w:id="1">
    <w:p w14:paraId="5A287374" w14:textId="77777777" w:rsidR="00DB3F33" w:rsidRDefault="00DB3F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gfa Rotis Sans Serif">
    <w:altName w:val="Calibri"/>
    <w:panose1 w:val="020B06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0829977"/>
      <w:docPartObj>
        <w:docPartGallery w:val="Page Numbers (Bottom of Page)"/>
        <w:docPartUnique/>
      </w:docPartObj>
    </w:sdtPr>
    <w:sdtEndPr/>
    <w:sdtContent>
      <w:sdt>
        <w:sdtPr>
          <w:id w:val="-1769616900"/>
          <w:docPartObj>
            <w:docPartGallery w:val="Page Numbers (Top of Page)"/>
            <w:docPartUnique/>
          </w:docPartObj>
        </w:sdtPr>
        <w:sdtEndPr/>
        <w:sdtContent>
          <w:p w14:paraId="168FA557" w14:textId="7A651469" w:rsidR="00014A5A" w:rsidRDefault="00014A5A">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5F51F" w14:textId="77777777" w:rsidR="00DB3F33" w:rsidRDefault="00DB3F33" w:rsidP="004B4BAB">
      <w:pPr>
        <w:spacing w:line="240" w:lineRule="auto"/>
      </w:pPr>
      <w:r>
        <w:separator/>
      </w:r>
    </w:p>
  </w:footnote>
  <w:footnote w:type="continuationSeparator" w:id="0">
    <w:p w14:paraId="343664B3" w14:textId="77777777" w:rsidR="00DB3F33" w:rsidRDefault="00DB3F33" w:rsidP="004B4BAB">
      <w:pPr>
        <w:spacing w:line="240" w:lineRule="auto"/>
      </w:pPr>
      <w:r>
        <w:continuationSeparator/>
      </w:r>
    </w:p>
  </w:footnote>
  <w:footnote w:type="continuationNotice" w:id="1">
    <w:p w14:paraId="1A7226D2" w14:textId="77777777" w:rsidR="00DB3F33" w:rsidRDefault="00DB3F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5F612" w14:textId="785AECBB" w:rsidR="004C0088" w:rsidRDefault="004C0088" w:rsidP="006D1050">
    <w:pPr>
      <w:pStyle w:val="Kop1"/>
      <w:ind w:left="-270" w:right="-360"/>
      <w:jc w:val="center"/>
    </w:pPr>
    <w:r>
      <w:tab/>
    </w:r>
    <w:r w:rsidR="006D1050" w:rsidRPr="00E578BC">
      <w:rPr>
        <w:color w:val="0F243E" w:themeColor="text2" w:themeShade="80"/>
        <w:lang w:eastAsia="nl-NL"/>
      </w:rPr>
      <w:t>LOTINGSPROCES HAARLEMMERMEER 202</w:t>
    </w:r>
    <w:r w:rsidR="00971128">
      <w:rPr>
        <w:color w:val="0F243E" w:themeColor="text2" w:themeShade="80"/>
        <w:lang w:eastAsia="nl-NL"/>
      </w:rPr>
      <w:t>6</w:t>
    </w:r>
    <w:r w:rsidR="006D1050">
      <w:rPr>
        <w:color w:val="0F243E" w:themeColor="text2" w:themeShade="80"/>
        <w:lang w:eastAsia="nl-NL"/>
      </w:rPr>
      <w:t>-2</w:t>
    </w:r>
    <w:r w:rsidR="006D1050" w:rsidRPr="00E578BC">
      <w:rPr>
        <w:color w:val="0F243E" w:themeColor="text2" w:themeShade="80"/>
        <w:lang w:eastAsia="nl-NL"/>
      </w:rPr>
      <w:t>02</w:t>
    </w:r>
    <w:r w:rsidR="00971128">
      <w:rPr>
        <w:color w:val="0F243E" w:themeColor="text2" w:themeShade="80"/>
        <w:lang w:eastAsia="nl-NL"/>
      </w:rPr>
      <w:t>7</w:t>
    </w:r>
    <w:r>
      <w:tab/>
    </w:r>
    <w:r w:rsidRPr="004C0088">
      <w:rPr>
        <w:noProof/>
      </w:rPr>
      <w:drawing>
        <wp:inline distT="0" distB="0" distL="0" distR="0" wp14:anchorId="5C30D5CB" wp14:editId="70FE52E9">
          <wp:extent cx="685800" cy="907366"/>
          <wp:effectExtent l="0" t="0" r="0" b="7620"/>
          <wp:docPr id="743724776" name="Afbeelding 1" descr="Afbeelding met ta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724776" name="Afbeelding 1" descr="Afbeelding met tas&#10;&#10;Automatisch gegenereerde beschrijving"/>
                  <pic:cNvPicPr/>
                </pic:nvPicPr>
                <pic:blipFill>
                  <a:blip r:embed="rId1"/>
                  <a:stretch>
                    <a:fillRect/>
                  </a:stretch>
                </pic:blipFill>
                <pic:spPr>
                  <a:xfrm>
                    <a:off x="0" y="0"/>
                    <a:ext cx="696254" cy="9211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A5739"/>
    <w:multiLevelType w:val="hybridMultilevel"/>
    <w:tmpl w:val="1DC434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2B572E"/>
    <w:multiLevelType w:val="multilevel"/>
    <w:tmpl w:val="A5DEA5B4"/>
    <w:lvl w:ilvl="0">
      <w:start w:val="1"/>
      <w:numFmt w:val="decimal"/>
      <w:lvlText w:val="%1."/>
      <w:lvlJc w:val="left"/>
      <w:pPr>
        <w:tabs>
          <w:tab w:val="num" w:pos="720"/>
        </w:tabs>
        <w:ind w:left="720" w:hanging="360"/>
      </w:pPr>
      <w:rPr>
        <w:rFonts w:asciiTheme="minorHAnsi" w:eastAsia="Times New Roman" w:hAnsiTheme="minorHAns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B3F3B"/>
    <w:multiLevelType w:val="multilevel"/>
    <w:tmpl w:val="1AEAC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772A75"/>
    <w:multiLevelType w:val="multilevel"/>
    <w:tmpl w:val="09324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840365"/>
    <w:multiLevelType w:val="hybridMultilevel"/>
    <w:tmpl w:val="4D2E502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8CD7D06"/>
    <w:multiLevelType w:val="multilevel"/>
    <w:tmpl w:val="260C08F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D66387"/>
    <w:multiLevelType w:val="hybridMultilevel"/>
    <w:tmpl w:val="9034A2F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5AD7D39"/>
    <w:multiLevelType w:val="hybridMultilevel"/>
    <w:tmpl w:val="76CCF4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680466"/>
    <w:multiLevelType w:val="multilevel"/>
    <w:tmpl w:val="99303E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667CDC"/>
    <w:multiLevelType w:val="multilevel"/>
    <w:tmpl w:val="90FA2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C8786A"/>
    <w:multiLevelType w:val="multilevel"/>
    <w:tmpl w:val="8B802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460143"/>
    <w:multiLevelType w:val="hybridMultilevel"/>
    <w:tmpl w:val="9F1C7966"/>
    <w:lvl w:ilvl="0" w:tplc="906C1A48">
      <w:start w:val="1"/>
      <w:numFmt w:val="decimal"/>
      <w:lvlText w:val="%1."/>
      <w:lvlJc w:val="left"/>
      <w:pPr>
        <w:ind w:left="720" w:hanging="360"/>
      </w:pPr>
      <w:rPr>
        <w:rFonts w:hint="default"/>
        <w:b/>
        <w:sz w:val="2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7EE4524"/>
    <w:multiLevelType w:val="multilevel"/>
    <w:tmpl w:val="34227E0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7763809">
    <w:abstractNumId w:val="3"/>
  </w:num>
  <w:num w:numId="2" w16cid:durableId="1663389078">
    <w:abstractNumId w:val="1"/>
  </w:num>
  <w:num w:numId="3" w16cid:durableId="1962764788">
    <w:abstractNumId w:val="10"/>
  </w:num>
  <w:num w:numId="4" w16cid:durableId="664672285">
    <w:abstractNumId w:val="2"/>
  </w:num>
  <w:num w:numId="5" w16cid:durableId="1785071820">
    <w:abstractNumId w:val="3"/>
  </w:num>
  <w:num w:numId="6" w16cid:durableId="847406428">
    <w:abstractNumId w:val="9"/>
  </w:num>
  <w:num w:numId="7" w16cid:durableId="2008363085">
    <w:abstractNumId w:val="7"/>
  </w:num>
  <w:num w:numId="8" w16cid:durableId="1612861320">
    <w:abstractNumId w:val="11"/>
  </w:num>
  <w:num w:numId="9" w16cid:durableId="1646281664">
    <w:abstractNumId w:val="8"/>
  </w:num>
  <w:num w:numId="10" w16cid:durableId="1045760944">
    <w:abstractNumId w:val="12"/>
  </w:num>
  <w:num w:numId="11" w16cid:durableId="784428503">
    <w:abstractNumId w:val="5"/>
  </w:num>
  <w:num w:numId="12" w16cid:durableId="1867330767">
    <w:abstractNumId w:val="4"/>
  </w:num>
  <w:num w:numId="13" w16cid:durableId="2054961327">
    <w:abstractNumId w:val="6"/>
  </w:num>
  <w:num w:numId="14" w16cid:durableId="1896575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BDC"/>
    <w:rsid w:val="0000222D"/>
    <w:rsid w:val="0000693C"/>
    <w:rsid w:val="000077C1"/>
    <w:rsid w:val="00014A5A"/>
    <w:rsid w:val="00024480"/>
    <w:rsid w:val="00025FCC"/>
    <w:rsid w:val="00026088"/>
    <w:rsid w:val="00045245"/>
    <w:rsid w:val="00055726"/>
    <w:rsid w:val="00055753"/>
    <w:rsid w:val="00066C74"/>
    <w:rsid w:val="000676C1"/>
    <w:rsid w:val="00067C00"/>
    <w:rsid w:val="0008744E"/>
    <w:rsid w:val="0009013E"/>
    <w:rsid w:val="000A03E9"/>
    <w:rsid w:val="000A0F6F"/>
    <w:rsid w:val="000A1855"/>
    <w:rsid w:val="000A51B0"/>
    <w:rsid w:val="000B47A0"/>
    <w:rsid w:val="000B6664"/>
    <w:rsid w:val="000C2E11"/>
    <w:rsid w:val="000D7563"/>
    <w:rsid w:val="000D7705"/>
    <w:rsid w:val="000F3DB5"/>
    <w:rsid w:val="000F7988"/>
    <w:rsid w:val="00100518"/>
    <w:rsid w:val="00107DA4"/>
    <w:rsid w:val="00146DEB"/>
    <w:rsid w:val="0015015B"/>
    <w:rsid w:val="001512BD"/>
    <w:rsid w:val="00152659"/>
    <w:rsid w:val="00152E05"/>
    <w:rsid w:val="001539CF"/>
    <w:rsid w:val="00164E3E"/>
    <w:rsid w:val="0016734F"/>
    <w:rsid w:val="00173CF9"/>
    <w:rsid w:val="0017473C"/>
    <w:rsid w:val="0017662E"/>
    <w:rsid w:val="00177245"/>
    <w:rsid w:val="0019207B"/>
    <w:rsid w:val="001974F7"/>
    <w:rsid w:val="001A07A2"/>
    <w:rsid w:val="001A51AD"/>
    <w:rsid w:val="001B174C"/>
    <w:rsid w:val="001C4BB9"/>
    <w:rsid w:val="001C79D3"/>
    <w:rsid w:val="001D4A0D"/>
    <w:rsid w:val="001E194D"/>
    <w:rsid w:val="001F1968"/>
    <w:rsid w:val="001F4809"/>
    <w:rsid w:val="00200779"/>
    <w:rsid w:val="00201CA9"/>
    <w:rsid w:val="002117AC"/>
    <w:rsid w:val="00214281"/>
    <w:rsid w:val="002179B2"/>
    <w:rsid w:val="00240D65"/>
    <w:rsid w:val="00244986"/>
    <w:rsid w:val="0024636F"/>
    <w:rsid w:val="002625C9"/>
    <w:rsid w:val="002630FB"/>
    <w:rsid w:val="00266291"/>
    <w:rsid w:val="0027317C"/>
    <w:rsid w:val="00273E85"/>
    <w:rsid w:val="002820E3"/>
    <w:rsid w:val="002943F7"/>
    <w:rsid w:val="002A5861"/>
    <w:rsid w:val="002B1FFC"/>
    <w:rsid w:val="002C0DA6"/>
    <w:rsid w:val="002C139A"/>
    <w:rsid w:val="002D2C07"/>
    <w:rsid w:val="002D4758"/>
    <w:rsid w:val="002E06D5"/>
    <w:rsid w:val="002F414A"/>
    <w:rsid w:val="002F650A"/>
    <w:rsid w:val="00305ABE"/>
    <w:rsid w:val="003062D7"/>
    <w:rsid w:val="00310A55"/>
    <w:rsid w:val="003139C4"/>
    <w:rsid w:val="0031462A"/>
    <w:rsid w:val="0032042C"/>
    <w:rsid w:val="00321134"/>
    <w:rsid w:val="00322019"/>
    <w:rsid w:val="00322304"/>
    <w:rsid w:val="00342AAB"/>
    <w:rsid w:val="003445B0"/>
    <w:rsid w:val="003634A0"/>
    <w:rsid w:val="0036611B"/>
    <w:rsid w:val="00367309"/>
    <w:rsid w:val="003678E5"/>
    <w:rsid w:val="00376E79"/>
    <w:rsid w:val="00383AA0"/>
    <w:rsid w:val="00386875"/>
    <w:rsid w:val="00396572"/>
    <w:rsid w:val="00396BA7"/>
    <w:rsid w:val="003A2C79"/>
    <w:rsid w:val="003A60D9"/>
    <w:rsid w:val="003A62AC"/>
    <w:rsid w:val="003C1686"/>
    <w:rsid w:val="003C1B14"/>
    <w:rsid w:val="003C2813"/>
    <w:rsid w:val="003C7BDF"/>
    <w:rsid w:val="003E3708"/>
    <w:rsid w:val="0041153B"/>
    <w:rsid w:val="00422E4E"/>
    <w:rsid w:val="00425474"/>
    <w:rsid w:val="00426E3F"/>
    <w:rsid w:val="004368AD"/>
    <w:rsid w:val="00450171"/>
    <w:rsid w:val="00453FE9"/>
    <w:rsid w:val="00455EBB"/>
    <w:rsid w:val="0046572E"/>
    <w:rsid w:val="00465F30"/>
    <w:rsid w:val="0047082C"/>
    <w:rsid w:val="00490247"/>
    <w:rsid w:val="004905C4"/>
    <w:rsid w:val="00494BD8"/>
    <w:rsid w:val="004A30BD"/>
    <w:rsid w:val="004A3C63"/>
    <w:rsid w:val="004A5058"/>
    <w:rsid w:val="004B1C12"/>
    <w:rsid w:val="004B2A08"/>
    <w:rsid w:val="004B3865"/>
    <w:rsid w:val="004B4BAB"/>
    <w:rsid w:val="004B7BDC"/>
    <w:rsid w:val="004C0088"/>
    <w:rsid w:val="004C194C"/>
    <w:rsid w:val="004D4166"/>
    <w:rsid w:val="004D4DEE"/>
    <w:rsid w:val="004D4FDE"/>
    <w:rsid w:val="004E1D5F"/>
    <w:rsid w:val="004E6BFC"/>
    <w:rsid w:val="004E7061"/>
    <w:rsid w:val="004F6B58"/>
    <w:rsid w:val="005060B2"/>
    <w:rsid w:val="005153A1"/>
    <w:rsid w:val="00515444"/>
    <w:rsid w:val="00525768"/>
    <w:rsid w:val="005348A6"/>
    <w:rsid w:val="00544F1D"/>
    <w:rsid w:val="00551DD1"/>
    <w:rsid w:val="00554CFA"/>
    <w:rsid w:val="00572BEC"/>
    <w:rsid w:val="00577627"/>
    <w:rsid w:val="005807A5"/>
    <w:rsid w:val="00584BE1"/>
    <w:rsid w:val="0058508C"/>
    <w:rsid w:val="005867DA"/>
    <w:rsid w:val="00597CAE"/>
    <w:rsid w:val="005B7A70"/>
    <w:rsid w:val="005C0EE1"/>
    <w:rsid w:val="005C4F76"/>
    <w:rsid w:val="005C623C"/>
    <w:rsid w:val="005E24F5"/>
    <w:rsid w:val="0061193E"/>
    <w:rsid w:val="00612007"/>
    <w:rsid w:val="00616045"/>
    <w:rsid w:val="00617E52"/>
    <w:rsid w:val="00622A55"/>
    <w:rsid w:val="00623EEF"/>
    <w:rsid w:val="0062526C"/>
    <w:rsid w:val="0063215F"/>
    <w:rsid w:val="00640177"/>
    <w:rsid w:val="00641410"/>
    <w:rsid w:val="006436BE"/>
    <w:rsid w:val="00644A1E"/>
    <w:rsid w:val="0064577F"/>
    <w:rsid w:val="00645A81"/>
    <w:rsid w:val="00652BD1"/>
    <w:rsid w:val="00652DB2"/>
    <w:rsid w:val="00660AEE"/>
    <w:rsid w:val="00691CD8"/>
    <w:rsid w:val="0069759E"/>
    <w:rsid w:val="006A0D05"/>
    <w:rsid w:val="006D1050"/>
    <w:rsid w:val="006D762D"/>
    <w:rsid w:val="006F5A93"/>
    <w:rsid w:val="00705925"/>
    <w:rsid w:val="00710AAB"/>
    <w:rsid w:val="00737BB9"/>
    <w:rsid w:val="0074203C"/>
    <w:rsid w:val="007452BA"/>
    <w:rsid w:val="00746599"/>
    <w:rsid w:val="0076212C"/>
    <w:rsid w:val="00777E82"/>
    <w:rsid w:val="007937AF"/>
    <w:rsid w:val="00794336"/>
    <w:rsid w:val="00794E4F"/>
    <w:rsid w:val="00796515"/>
    <w:rsid w:val="007A4035"/>
    <w:rsid w:val="007A5285"/>
    <w:rsid w:val="007A7973"/>
    <w:rsid w:val="007B1F3A"/>
    <w:rsid w:val="007C434B"/>
    <w:rsid w:val="007C58A4"/>
    <w:rsid w:val="007C6926"/>
    <w:rsid w:val="007D4CE9"/>
    <w:rsid w:val="007E1A18"/>
    <w:rsid w:val="007E1F47"/>
    <w:rsid w:val="007E206C"/>
    <w:rsid w:val="007E47EA"/>
    <w:rsid w:val="007E5A39"/>
    <w:rsid w:val="007E6809"/>
    <w:rsid w:val="0080010A"/>
    <w:rsid w:val="008009AA"/>
    <w:rsid w:val="00802A5E"/>
    <w:rsid w:val="00803CBF"/>
    <w:rsid w:val="00811190"/>
    <w:rsid w:val="00816351"/>
    <w:rsid w:val="00826034"/>
    <w:rsid w:val="008316A2"/>
    <w:rsid w:val="0083499F"/>
    <w:rsid w:val="00836EF0"/>
    <w:rsid w:val="00855F5F"/>
    <w:rsid w:val="00860A52"/>
    <w:rsid w:val="00863EC1"/>
    <w:rsid w:val="008702FA"/>
    <w:rsid w:val="008705F3"/>
    <w:rsid w:val="0087145C"/>
    <w:rsid w:val="00875718"/>
    <w:rsid w:val="00884DBD"/>
    <w:rsid w:val="008945FD"/>
    <w:rsid w:val="00897AFB"/>
    <w:rsid w:val="008A0AE1"/>
    <w:rsid w:val="008A2310"/>
    <w:rsid w:val="008B3E21"/>
    <w:rsid w:val="008C33D8"/>
    <w:rsid w:val="008C7841"/>
    <w:rsid w:val="008D4814"/>
    <w:rsid w:val="008E008F"/>
    <w:rsid w:val="008F0501"/>
    <w:rsid w:val="00912C1E"/>
    <w:rsid w:val="00914DEC"/>
    <w:rsid w:val="009167A0"/>
    <w:rsid w:val="00924ACB"/>
    <w:rsid w:val="0092664D"/>
    <w:rsid w:val="00930E94"/>
    <w:rsid w:val="00934B1A"/>
    <w:rsid w:val="00951B53"/>
    <w:rsid w:val="0095340B"/>
    <w:rsid w:val="00953E21"/>
    <w:rsid w:val="00965E5E"/>
    <w:rsid w:val="00971128"/>
    <w:rsid w:val="00977346"/>
    <w:rsid w:val="00982427"/>
    <w:rsid w:val="00983268"/>
    <w:rsid w:val="0099170A"/>
    <w:rsid w:val="00994097"/>
    <w:rsid w:val="009B6AC6"/>
    <w:rsid w:val="009C16FA"/>
    <w:rsid w:val="009C337D"/>
    <w:rsid w:val="009D20A0"/>
    <w:rsid w:val="009E1BE2"/>
    <w:rsid w:val="009E3176"/>
    <w:rsid w:val="009E4881"/>
    <w:rsid w:val="009F1D0F"/>
    <w:rsid w:val="009F26AB"/>
    <w:rsid w:val="00A04E14"/>
    <w:rsid w:val="00A063BF"/>
    <w:rsid w:val="00A16FD4"/>
    <w:rsid w:val="00A17B6F"/>
    <w:rsid w:val="00A23FC3"/>
    <w:rsid w:val="00A25092"/>
    <w:rsid w:val="00A26B08"/>
    <w:rsid w:val="00A3578A"/>
    <w:rsid w:val="00A35EAD"/>
    <w:rsid w:val="00A4085F"/>
    <w:rsid w:val="00A50460"/>
    <w:rsid w:val="00A52473"/>
    <w:rsid w:val="00A90B9D"/>
    <w:rsid w:val="00AA4886"/>
    <w:rsid w:val="00AB0AE1"/>
    <w:rsid w:val="00AB2086"/>
    <w:rsid w:val="00AB50FA"/>
    <w:rsid w:val="00AB77F9"/>
    <w:rsid w:val="00AC3915"/>
    <w:rsid w:val="00AC5BC4"/>
    <w:rsid w:val="00AD6328"/>
    <w:rsid w:val="00AE0F95"/>
    <w:rsid w:val="00AE4583"/>
    <w:rsid w:val="00AF7A63"/>
    <w:rsid w:val="00B06841"/>
    <w:rsid w:val="00B175E9"/>
    <w:rsid w:val="00B201FD"/>
    <w:rsid w:val="00B20EB5"/>
    <w:rsid w:val="00B3710F"/>
    <w:rsid w:val="00B43466"/>
    <w:rsid w:val="00B55D6C"/>
    <w:rsid w:val="00B71349"/>
    <w:rsid w:val="00B73AC4"/>
    <w:rsid w:val="00B824E8"/>
    <w:rsid w:val="00B83F97"/>
    <w:rsid w:val="00BB6356"/>
    <w:rsid w:val="00BD3629"/>
    <w:rsid w:val="00BE5BDC"/>
    <w:rsid w:val="00BF5ACF"/>
    <w:rsid w:val="00C1797E"/>
    <w:rsid w:val="00C2561F"/>
    <w:rsid w:val="00C3036E"/>
    <w:rsid w:val="00C33428"/>
    <w:rsid w:val="00C36DFC"/>
    <w:rsid w:val="00C37E1C"/>
    <w:rsid w:val="00C477FB"/>
    <w:rsid w:val="00C5473B"/>
    <w:rsid w:val="00C6432D"/>
    <w:rsid w:val="00C712BE"/>
    <w:rsid w:val="00C74D9D"/>
    <w:rsid w:val="00C97904"/>
    <w:rsid w:val="00CA3876"/>
    <w:rsid w:val="00CA42E6"/>
    <w:rsid w:val="00CA7862"/>
    <w:rsid w:val="00CC3456"/>
    <w:rsid w:val="00CE4CC9"/>
    <w:rsid w:val="00CE63EF"/>
    <w:rsid w:val="00CF5122"/>
    <w:rsid w:val="00D007DC"/>
    <w:rsid w:val="00D0286C"/>
    <w:rsid w:val="00D114DA"/>
    <w:rsid w:val="00D20518"/>
    <w:rsid w:val="00D32C2E"/>
    <w:rsid w:val="00D33A08"/>
    <w:rsid w:val="00D42DD2"/>
    <w:rsid w:val="00D51D20"/>
    <w:rsid w:val="00D53CE5"/>
    <w:rsid w:val="00D54301"/>
    <w:rsid w:val="00D572D1"/>
    <w:rsid w:val="00D629A0"/>
    <w:rsid w:val="00D74F25"/>
    <w:rsid w:val="00D85009"/>
    <w:rsid w:val="00D91037"/>
    <w:rsid w:val="00D94013"/>
    <w:rsid w:val="00D9468A"/>
    <w:rsid w:val="00DA70DB"/>
    <w:rsid w:val="00DB3F33"/>
    <w:rsid w:val="00DB48A9"/>
    <w:rsid w:val="00DC3953"/>
    <w:rsid w:val="00DC5E3C"/>
    <w:rsid w:val="00DC7ECE"/>
    <w:rsid w:val="00DD7B4B"/>
    <w:rsid w:val="00DE1C97"/>
    <w:rsid w:val="00DE4446"/>
    <w:rsid w:val="00DE69DD"/>
    <w:rsid w:val="00DF1F40"/>
    <w:rsid w:val="00E1031D"/>
    <w:rsid w:val="00E2282C"/>
    <w:rsid w:val="00E502B4"/>
    <w:rsid w:val="00E51227"/>
    <w:rsid w:val="00E56C17"/>
    <w:rsid w:val="00E578BC"/>
    <w:rsid w:val="00E61660"/>
    <w:rsid w:val="00E61683"/>
    <w:rsid w:val="00E628A8"/>
    <w:rsid w:val="00E6421A"/>
    <w:rsid w:val="00E671D7"/>
    <w:rsid w:val="00E828EF"/>
    <w:rsid w:val="00E8472F"/>
    <w:rsid w:val="00E90FB9"/>
    <w:rsid w:val="00EA0AE1"/>
    <w:rsid w:val="00EA23EA"/>
    <w:rsid w:val="00EA5457"/>
    <w:rsid w:val="00EA769D"/>
    <w:rsid w:val="00EB1183"/>
    <w:rsid w:val="00EB5088"/>
    <w:rsid w:val="00EB660B"/>
    <w:rsid w:val="00ED2861"/>
    <w:rsid w:val="00ED5E83"/>
    <w:rsid w:val="00EE59A1"/>
    <w:rsid w:val="00EE6180"/>
    <w:rsid w:val="00EF58ED"/>
    <w:rsid w:val="00EF69DD"/>
    <w:rsid w:val="00F0394A"/>
    <w:rsid w:val="00F25C3D"/>
    <w:rsid w:val="00F25EFD"/>
    <w:rsid w:val="00F26270"/>
    <w:rsid w:val="00F36492"/>
    <w:rsid w:val="00F467FA"/>
    <w:rsid w:val="00F55266"/>
    <w:rsid w:val="00F62431"/>
    <w:rsid w:val="00F66DC6"/>
    <w:rsid w:val="00F918F9"/>
    <w:rsid w:val="00F9398B"/>
    <w:rsid w:val="00F94787"/>
    <w:rsid w:val="00F95A97"/>
    <w:rsid w:val="00FA6F26"/>
    <w:rsid w:val="00FA72AA"/>
    <w:rsid w:val="00FB07DF"/>
    <w:rsid w:val="00FB39B5"/>
    <w:rsid w:val="00FB75F3"/>
    <w:rsid w:val="00FC17D7"/>
    <w:rsid w:val="00FC421A"/>
    <w:rsid w:val="00FD151C"/>
    <w:rsid w:val="00FE1438"/>
    <w:rsid w:val="00FE23B7"/>
    <w:rsid w:val="00FE503A"/>
    <w:rsid w:val="00FE5B84"/>
    <w:rsid w:val="00FF2C2B"/>
    <w:rsid w:val="0173F09F"/>
    <w:rsid w:val="0516D77C"/>
    <w:rsid w:val="0A3C04D8"/>
    <w:rsid w:val="0A6D5D86"/>
    <w:rsid w:val="0B3E56E1"/>
    <w:rsid w:val="0B6E952E"/>
    <w:rsid w:val="0B7F91BC"/>
    <w:rsid w:val="0F751BF6"/>
    <w:rsid w:val="1076B215"/>
    <w:rsid w:val="15DB1CCF"/>
    <w:rsid w:val="192E6A68"/>
    <w:rsid w:val="19531A8C"/>
    <w:rsid w:val="1B6D6B40"/>
    <w:rsid w:val="1CA12DC6"/>
    <w:rsid w:val="20C8EC27"/>
    <w:rsid w:val="25BA4206"/>
    <w:rsid w:val="26C72D56"/>
    <w:rsid w:val="275C296A"/>
    <w:rsid w:val="280A0EB8"/>
    <w:rsid w:val="29B29867"/>
    <w:rsid w:val="2A125F07"/>
    <w:rsid w:val="2CB5784D"/>
    <w:rsid w:val="2CD736BB"/>
    <w:rsid w:val="2D366EDA"/>
    <w:rsid w:val="2D7374FF"/>
    <w:rsid w:val="2EF966BF"/>
    <w:rsid w:val="32E2D052"/>
    <w:rsid w:val="32F66D43"/>
    <w:rsid w:val="34FA772F"/>
    <w:rsid w:val="35D34D16"/>
    <w:rsid w:val="360F32E7"/>
    <w:rsid w:val="367009CF"/>
    <w:rsid w:val="36F3AAF0"/>
    <w:rsid w:val="37E56AE5"/>
    <w:rsid w:val="39878852"/>
    <w:rsid w:val="39E708EA"/>
    <w:rsid w:val="3B6A4B05"/>
    <w:rsid w:val="3BB25112"/>
    <w:rsid w:val="3CD6A033"/>
    <w:rsid w:val="40CF5078"/>
    <w:rsid w:val="429D0FFD"/>
    <w:rsid w:val="42FA9E5D"/>
    <w:rsid w:val="434CDCA7"/>
    <w:rsid w:val="44533E37"/>
    <w:rsid w:val="453750E0"/>
    <w:rsid w:val="4556AF7B"/>
    <w:rsid w:val="4581C34E"/>
    <w:rsid w:val="478D9521"/>
    <w:rsid w:val="47B77389"/>
    <w:rsid w:val="47BD3519"/>
    <w:rsid w:val="48E84A9F"/>
    <w:rsid w:val="49910765"/>
    <w:rsid w:val="4C39A2C9"/>
    <w:rsid w:val="4C6DD926"/>
    <w:rsid w:val="4CC52FD9"/>
    <w:rsid w:val="4D2F4830"/>
    <w:rsid w:val="4E1D9CE2"/>
    <w:rsid w:val="4FCA5C97"/>
    <w:rsid w:val="4FF6A97D"/>
    <w:rsid w:val="5291BAC2"/>
    <w:rsid w:val="56BF99DE"/>
    <w:rsid w:val="5BDB82BD"/>
    <w:rsid w:val="5C8A502C"/>
    <w:rsid w:val="5CD3899A"/>
    <w:rsid w:val="5CFDD108"/>
    <w:rsid w:val="5F64BFD9"/>
    <w:rsid w:val="5FC69B25"/>
    <w:rsid w:val="629775BF"/>
    <w:rsid w:val="6540F804"/>
    <w:rsid w:val="66DCC865"/>
    <w:rsid w:val="67D3FA73"/>
    <w:rsid w:val="687F22AF"/>
    <w:rsid w:val="6BE73D45"/>
    <w:rsid w:val="6C168FB6"/>
    <w:rsid w:val="6F2240CE"/>
    <w:rsid w:val="71045360"/>
    <w:rsid w:val="75003EDE"/>
    <w:rsid w:val="7514EF00"/>
    <w:rsid w:val="75B78B14"/>
    <w:rsid w:val="7916B230"/>
    <w:rsid w:val="79260D02"/>
    <w:rsid w:val="7AB7EB25"/>
    <w:rsid w:val="7C3DA410"/>
    <w:rsid w:val="7C4E52F2"/>
    <w:rsid w:val="7DFA4638"/>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ABA52"/>
  <w15:chartTrackingRefBased/>
  <w15:docId w15:val="{66ED131C-17A1-4789-BB8D-F7339F733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7BDC"/>
    <w:pPr>
      <w:spacing w:after="160" w:line="259" w:lineRule="auto"/>
    </w:pPr>
    <w:rPr>
      <w:rFonts w:asciiTheme="minorHAnsi" w:eastAsiaTheme="minorHAnsi" w:hAnsiTheme="minorHAnsi" w:cstheme="minorBidi"/>
      <w:sz w:val="22"/>
      <w:szCs w:val="22"/>
      <w:lang w:eastAsia="en-US"/>
    </w:rPr>
  </w:style>
  <w:style w:type="paragraph" w:styleId="Kop1">
    <w:name w:val="heading 1"/>
    <w:basedOn w:val="Standaard"/>
    <w:next w:val="Standaard"/>
    <w:link w:val="Kop1Char"/>
    <w:qFormat/>
    <w:rsid w:val="006A0D05"/>
    <w:pPr>
      <w:keepNext/>
      <w:spacing w:before="240" w:after="60"/>
      <w:outlineLvl w:val="0"/>
    </w:pPr>
    <w:rPr>
      <w:b/>
      <w:bCs/>
      <w:kern w:val="32"/>
      <w:sz w:val="32"/>
      <w:szCs w:val="32"/>
    </w:rPr>
  </w:style>
  <w:style w:type="paragraph" w:styleId="Kop2">
    <w:name w:val="heading 2"/>
    <w:basedOn w:val="Standaard"/>
    <w:next w:val="Standaard"/>
    <w:link w:val="Kop2Char"/>
    <w:qFormat/>
    <w:rsid w:val="006A0D05"/>
    <w:pPr>
      <w:keepNext/>
      <w:spacing w:before="240" w:after="60"/>
      <w:outlineLvl w:val="1"/>
    </w:pPr>
    <w:rPr>
      <w:b/>
      <w:bCs/>
      <w:i/>
      <w:iCs/>
      <w:sz w:val="28"/>
    </w:rPr>
  </w:style>
  <w:style w:type="paragraph" w:styleId="Kop3">
    <w:name w:val="heading 3"/>
    <w:basedOn w:val="Standaard"/>
    <w:next w:val="Standaard"/>
    <w:link w:val="Kop3Char"/>
    <w:qFormat/>
    <w:rsid w:val="006A0D05"/>
    <w:pPr>
      <w:keepNext/>
      <w:spacing w:before="240" w:after="60"/>
      <w:outlineLvl w:val="2"/>
    </w:pPr>
    <w:rPr>
      <w:b/>
      <w:bCs/>
      <w:sz w:val="26"/>
      <w:szCs w:val="26"/>
    </w:rPr>
  </w:style>
  <w:style w:type="paragraph" w:styleId="Kop4">
    <w:name w:val="heading 4"/>
    <w:basedOn w:val="Standaard"/>
    <w:next w:val="Standaard"/>
    <w:link w:val="Kop4Char"/>
    <w:qFormat/>
    <w:rsid w:val="006A0D05"/>
    <w:pPr>
      <w:keepNext/>
      <w:spacing w:before="240" w:after="60"/>
      <w:outlineLvl w:val="3"/>
    </w:pPr>
    <w:rPr>
      <w:b/>
      <w:bCs/>
      <w:sz w:val="28"/>
    </w:rPr>
  </w:style>
  <w:style w:type="paragraph" w:styleId="Kop5">
    <w:name w:val="heading 5"/>
    <w:basedOn w:val="Standaard"/>
    <w:next w:val="Standaard"/>
    <w:link w:val="Kop5Char"/>
    <w:qFormat/>
    <w:rsid w:val="006A0D05"/>
    <w:pPr>
      <w:spacing w:before="240" w:after="60"/>
      <w:outlineLvl w:val="4"/>
    </w:pPr>
    <w:rPr>
      <w:b/>
      <w:bCs/>
      <w:i/>
      <w:iCs/>
      <w:sz w:val="26"/>
      <w:szCs w:val="26"/>
    </w:rPr>
  </w:style>
  <w:style w:type="paragraph" w:styleId="Kop6">
    <w:name w:val="heading 6"/>
    <w:basedOn w:val="Standaard"/>
    <w:next w:val="Standaard"/>
    <w:link w:val="Kop6Char"/>
    <w:qFormat/>
    <w:rsid w:val="006A0D05"/>
    <w:pPr>
      <w:spacing w:before="240" w:after="60"/>
      <w:outlineLvl w:val="5"/>
    </w:pPr>
    <w:rPr>
      <w:b/>
      <w:bCs/>
    </w:rPr>
  </w:style>
  <w:style w:type="paragraph" w:styleId="Kop7">
    <w:name w:val="heading 7"/>
    <w:basedOn w:val="Standaard"/>
    <w:next w:val="Standaard"/>
    <w:link w:val="Kop7Char"/>
    <w:qFormat/>
    <w:rsid w:val="006A0D05"/>
    <w:pPr>
      <w:spacing w:before="240" w:after="60"/>
      <w:outlineLvl w:val="6"/>
    </w:pPr>
  </w:style>
  <w:style w:type="paragraph" w:styleId="Kop8">
    <w:name w:val="heading 8"/>
    <w:basedOn w:val="Standaard"/>
    <w:next w:val="Standaard"/>
    <w:link w:val="Kop8Char"/>
    <w:qFormat/>
    <w:rsid w:val="006A0D05"/>
    <w:pPr>
      <w:spacing w:before="240" w:after="60"/>
      <w:outlineLvl w:val="7"/>
    </w:pPr>
    <w:rPr>
      <w:i/>
      <w:iCs/>
    </w:rPr>
  </w:style>
  <w:style w:type="paragraph" w:styleId="Kop9">
    <w:name w:val="heading 9"/>
    <w:basedOn w:val="Standaard"/>
    <w:next w:val="Standaard"/>
    <w:link w:val="Kop9Char"/>
    <w:qFormat/>
    <w:rsid w:val="006A0D05"/>
    <w:pPr>
      <w:spacing w:before="240" w:after="60"/>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A0D05"/>
    <w:rPr>
      <w:rFonts w:ascii="Agfa Rotis Sans Serif" w:hAnsi="Agfa Rotis Sans Serif"/>
      <w:b/>
      <w:bCs/>
      <w:kern w:val="32"/>
      <w:sz w:val="32"/>
      <w:szCs w:val="32"/>
    </w:rPr>
  </w:style>
  <w:style w:type="character" w:customStyle="1" w:styleId="Kop2Char">
    <w:name w:val="Kop 2 Char"/>
    <w:basedOn w:val="Standaardalinea-lettertype"/>
    <w:link w:val="Kop2"/>
    <w:rsid w:val="006A0D05"/>
    <w:rPr>
      <w:rFonts w:ascii="Agfa Rotis Sans Serif" w:hAnsi="Agfa Rotis Sans Serif"/>
      <w:b/>
      <w:bCs/>
      <w:i/>
      <w:iCs/>
      <w:sz w:val="28"/>
      <w:szCs w:val="28"/>
    </w:rPr>
  </w:style>
  <w:style w:type="character" w:customStyle="1" w:styleId="Kop3Char">
    <w:name w:val="Kop 3 Char"/>
    <w:basedOn w:val="Standaardalinea-lettertype"/>
    <w:link w:val="Kop3"/>
    <w:rsid w:val="006A0D05"/>
    <w:rPr>
      <w:rFonts w:ascii="Agfa Rotis Sans Serif" w:hAnsi="Agfa Rotis Sans Serif"/>
      <w:b/>
      <w:bCs/>
      <w:sz w:val="26"/>
      <w:szCs w:val="26"/>
    </w:rPr>
  </w:style>
  <w:style w:type="character" w:customStyle="1" w:styleId="Kop4Char">
    <w:name w:val="Kop 4 Char"/>
    <w:basedOn w:val="Standaardalinea-lettertype"/>
    <w:link w:val="Kop4"/>
    <w:rsid w:val="006A0D05"/>
    <w:rPr>
      <w:b/>
      <w:bCs/>
      <w:sz w:val="28"/>
      <w:szCs w:val="28"/>
    </w:rPr>
  </w:style>
  <w:style w:type="character" w:customStyle="1" w:styleId="Kop5Char">
    <w:name w:val="Kop 5 Char"/>
    <w:basedOn w:val="Standaardalinea-lettertype"/>
    <w:link w:val="Kop5"/>
    <w:rsid w:val="006A0D05"/>
    <w:rPr>
      <w:rFonts w:ascii="Agfa Rotis Sans Serif" w:hAnsi="Agfa Rotis Sans Serif"/>
      <w:b/>
      <w:bCs/>
      <w:i/>
      <w:iCs/>
      <w:sz w:val="26"/>
      <w:szCs w:val="26"/>
    </w:rPr>
  </w:style>
  <w:style w:type="character" w:customStyle="1" w:styleId="Kop6Char">
    <w:name w:val="Kop 6 Char"/>
    <w:basedOn w:val="Standaardalinea-lettertype"/>
    <w:link w:val="Kop6"/>
    <w:rsid w:val="006A0D05"/>
    <w:rPr>
      <w:b/>
      <w:bCs/>
      <w:sz w:val="22"/>
      <w:szCs w:val="22"/>
    </w:rPr>
  </w:style>
  <w:style w:type="character" w:customStyle="1" w:styleId="Kop7Char">
    <w:name w:val="Kop 7 Char"/>
    <w:basedOn w:val="Standaardalinea-lettertype"/>
    <w:link w:val="Kop7"/>
    <w:rsid w:val="006A0D05"/>
    <w:rPr>
      <w:sz w:val="24"/>
      <w:szCs w:val="28"/>
    </w:rPr>
  </w:style>
  <w:style w:type="character" w:customStyle="1" w:styleId="Kop8Char">
    <w:name w:val="Kop 8 Char"/>
    <w:basedOn w:val="Standaardalinea-lettertype"/>
    <w:link w:val="Kop8"/>
    <w:rsid w:val="006A0D05"/>
    <w:rPr>
      <w:i/>
      <w:iCs/>
      <w:sz w:val="24"/>
      <w:szCs w:val="28"/>
    </w:rPr>
  </w:style>
  <w:style w:type="character" w:customStyle="1" w:styleId="Kop9Char">
    <w:name w:val="Kop 9 Char"/>
    <w:basedOn w:val="Standaardalinea-lettertype"/>
    <w:link w:val="Kop9"/>
    <w:rsid w:val="006A0D05"/>
    <w:rPr>
      <w:rFonts w:ascii="Agfa Rotis Sans Serif" w:hAnsi="Agfa Rotis Sans Serif"/>
      <w:sz w:val="22"/>
      <w:szCs w:val="22"/>
    </w:rPr>
  </w:style>
  <w:style w:type="paragraph" w:styleId="Koptekst">
    <w:name w:val="header"/>
    <w:basedOn w:val="Standaard"/>
    <w:link w:val="KoptekstChar"/>
    <w:uiPriority w:val="99"/>
    <w:unhideWhenUsed/>
    <w:rsid w:val="004B4BA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B4BAB"/>
    <w:rPr>
      <w:rFonts w:ascii="Agfa Rotis Sans Serif" w:hAnsi="Agfa Rotis Sans Serif"/>
      <w:sz w:val="24"/>
      <w:szCs w:val="28"/>
    </w:rPr>
  </w:style>
  <w:style w:type="paragraph" w:styleId="Voettekst">
    <w:name w:val="footer"/>
    <w:basedOn w:val="Standaard"/>
    <w:link w:val="VoettekstChar"/>
    <w:uiPriority w:val="99"/>
    <w:unhideWhenUsed/>
    <w:rsid w:val="004B4BA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B4BAB"/>
    <w:rPr>
      <w:rFonts w:ascii="Agfa Rotis Sans Serif" w:hAnsi="Agfa Rotis Sans Serif"/>
      <w:sz w:val="24"/>
      <w:szCs w:val="28"/>
    </w:rPr>
  </w:style>
  <w:style w:type="paragraph" w:styleId="Geenafstand">
    <w:name w:val="No Spacing"/>
    <w:uiPriority w:val="1"/>
    <w:qFormat/>
    <w:rsid w:val="004B7BDC"/>
    <w:rPr>
      <w:rFonts w:asciiTheme="minorHAnsi" w:eastAsiaTheme="minorHAnsi" w:hAnsiTheme="minorHAnsi" w:cstheme="minorBidi"/>
      <w:sz w:val="22"/>
      <w:szCs w:val="22"/>
      <w:lang w:eastAsia="en-US"/>
    </w:rPr>
  </w:style>
  <w:style w:type="character" w:styleId="Verwijzingopmerking">
    <w:name w:val="annotation reference"/>
    <w:basedOn w:val="Standaardalinea-lettertype"/>
    <w:uiPriority w:val="99"/>
    <w:semiHidden/>
    <w:unhideWhenUsed/>
    <w:rsid w:val="004B7BDC"/>
    <w:rPr>
      <w:sz w:val="16"/>
      <w:szCs w:val="16"/>
    </w:rPr>
  </w:style>
  <w:style w:type="paragraph" w:styleId="Tekstopmerking">
    <w:name w:val="annotation text"/>
    <w:basedOn w:val="Standaard"/>
    <w:link w:val="TekstopmerkingChar"/>
    <w:uiPriority w:val="99"/>
    <w:unhideWhenUsed/>
    <w:rsid w:val="004B7BDC"/>
    <w:pPr>
      <w:spacing w:line="240" w:lineRule="auto"/>
    </w:pPr>
    <w:rPr>
      <w:sz w:val="20"/>
      <w:szCs w:val="20"/>
    </w:rPr>
  </w:style>
  <w:style w:type="character" w:customStyle="1" w:styleId="TekstopmerkingChar">
    <w:name w:val="Tekst opmerking Char"/>
    <w:basedOn w:val="Standaardalinea-lettertype"/>
    <w:link w:val="Tekstopmerking"/>
    <w:uiPriority w:val="99"/>
    <w:rsid w:val="004B7BDC"/>
    <w:rPr>
      <w:rFonts w:asciiTheme="minorHAnsi" w:eastAsiaTheme="minorHAnsi" w:hAnsiTheme="minorHAnsi" w:cstheme="minorBidi"/>
      <w:sz w:val="20"/>
      <w:szCs w:val="20"/>
      <w:lang w:eastAsia="en-US"/>
    </w:rPr>
  </w:style>
  <w:style w:type="character" w:styleId="Eindnootmarkering">
    <w:name w:val="endnote reference"/>
    <w:basedOn w:val="Standaardalinea-lettertype"/>
    <w:uiPriority w:val="99"/>
    <w:semiHidden/>
    <w:unhideWhenUsed/>
    <w:rsid w:val="004B7BDC"/>
    <w:rPr>
      <w:vertAlign w:val="superscript"/>
    </w:rPr>
  </w:style>
  <w:style w:type="paragraph" w:styleId="Ballontekst">
    <w:name w:val="Balloon Text"/>
    <w:basedOn w:val="Standaard"/>
    <w:link w:val="BallontekstChar"/>
    <w:uiPriority w:val="99"/>
    <w:semiHidden/>
    <w:unhideWhenUsed/>
    <w:rsid w:val="004B7BD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7BDC"/>
    <w:rPr>
      <w:rFonts w:ascii="Segoe UI" w:eastAsiaTheme="minorHAnsi" w:hAnsi="Segoe UI" w:cs="Segoe UI"/>
      <w:sz w:val="18"/>
      <w:szCs w:val="18"/>
      <w:lang w:eastAsia="en-US"/>
    </w:rPr>
  </w:style>
  <w:style w:type="paragraph" w:styleId="Lijstalinea">
    <w:name w:val="List Paragraph"/>
    <w:basedOn w:val="Standaard"/>
    <w:uiPriority w:val="34"/>
    <w:qFormat/>
    <w:rsid w:val="004B7BDC"/>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A23FC3"/>
    <w:rPr>
      <w:b/>
      <w:bCs/>
    </w:rPr>
  </w:style>
  <w:style w:type="character" w:customStyle="1" w:styleId="OnderwerpvanopmerkingChar">
    <w:name w:val="Onderwerp van opmerking Char"/>
    <w:basedOn w:val="TekstopmerkingChar"/>
    <w:link w:val="Onderwerpvanopmerking"/>
    <w:uiPriority w:val="99"/>
    <w:semiHidden/>
    <w:rsid w:val="00A23FC3"/>
    <w:rPr>
      <w:rFonts w:asciiTheme="minorHAnsi" w:eastAsiaTheme="minorHAnsi" w:hAnsiTheme="minorHAnsi" w:cstheme="minorBidi"/>
      <w:b/>
      <w:bCs/>
      <w:sz w:val="20"/>
      <w:szCs w:val="20"/>
      <w:lang w:eastAsia="en-US"/>
    </w:rPr>
  </w:style>
  <w:style w:type="paragraph" w:styleId="Revisie">
    <w:name w:val="Revision"/>
    <w:hidden/>
    <w:uiPriority w:val="99"/>
    <w:semiHidden/>
    <w:rsid w:val="008A0AE1"/>
    <w:rPr>
      <w:rFonts w:asciiTheme="minorHAnsi" w:eastAsiaTheme="minorHAnsi" w:hAnsiTheme="minorHAnsi" w:cstheme="minorBidi"/>
      <w:sz w:val="22"/>
      <w:szCs w:val="22"/>
      <w:lang w:eastAsia="en-US"/>
    </w:rPr>
  </w:style>
  <w:style w:type="paragraph" w:styleId="Voetnoottekst">
    <w:name w:val="footnote text"/>
    <w:basedOn w:val="Standaard"/>
    <w:link w:val="VoetnoottekstChar"/>
    <w:uiPriority w:val="99"/>
    <w:semiHidden/>
    <w:unhideWhenUsed/>
    <w:rsid w:val="0038687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86875"/>
    <w:rPr>
      <w:rFonts w:asciiTheme="minorHAnsi" w:eastAsiaTheme="minorHAnsi" w:hAnsiTheme="minorHAnsi" w:cstheme="minorBidi"/>
      <w:sz w:val="20"/>
      <w:szCs w:val="20"/>
      <w:lang w:eastAsia="en-US"/>
    </w:rPr>
  </w:style>
  <w:style w:type="paragraph" w:styleId="Eindnoottekst">
    <w:name w:val="endnote text"/>
    <w:basedOn w:val="Standaard"/>
    <w:link w:val="EindnoottekstChar"/>
    <w:uiPriority w:val="99"/>
    <w:semiHidden/>
    <w:unhideWhenUsed/>
    <w:rsid w:val="00386875"/>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386875"/>
    <w:rPr>
      <w:rFonts w:asciiTheme="minorHAnsi" w:eastAsiaTheme="minorHAnsi" w:hAnsiTheme="minorHAnsi" w:cstheme="minorBidi"/>
      <w:sz w:val="20"/>
      <w:szCs w:val="20"/>
      <w:lang w:eastAsia="en-US"/>
    </w:rPr>
  </w:style>
  <w:style w:type="character" w:styleId="Voetnootmarkering">
    <w:name w:val="footnote reference"/>
    <w:basedOn w:val="Standaardalinea-lettertype"/>
    <w:uiPriority w:val="99"/>
    <w:semiHidden/>
    <w:unhideWhenUsed/>
    <w:rsid w:val="00386875"/>
    <w:rPr>
      <w:vertAlign w:val="superscript"/>
    </w:rPr>
  </w:style>
  <w:style w:type="paragraph" w:customStyle="1" w:styleId="Default">
    <w:name w:val="Default"/>
    <w:rsid w:val="00AC3915"/>
    <w:pPr>
      <w:autoSpaceDE w:val="0"/>
      <w:autoSpaceDN w:val="0"/>
      <w:adjustRightInd w:val="0"/>
    </w:pPr>
    <w:rPr>
      <w:rFonts w:cs="Calibri"/>
      <w:color w:val="000000"/>
    </w:rPr>
  </w:style>
  <w:style w:type="character" w:styleId="Hyperlink">
    <w:name w:val="Hyperlink"/>
    <w:basedOn w:val="Standaardalinea-lettertype"/>
    <w:uiPriority w:val="99"/>
    <w:unhideWhenUsed/>
    <w:rsid w:val="00B55D6C"/>
    <w:rPr>
      <w:color w:val="0000FF" w:themeColor="hyperlink"/>
      <w:u w:val="single"/>
    </w:rPr>
  </w:style>
  <w:style w:type="character" w:styleId="Onopgelostemelding">
    <w:name w:val="Unresolved Mention"/>
    <w:basedOn w:val="Standaardalinea-lettertype"/>
    <w:uiPriority w:val="99"/>
    <w:semiHidden/>
    <w:unhideWhenUsed/>
    <w:rsid w:val="00B55D6C"/>
    <w:rPr>
      <w:color w:val="605E5C"/>
      <w:shd w:val="clear" w:color="auto" w:fill="E1DFDD"/>
    </w:rPr>
  </w:style>
  <w:style w:type="table" w:styleId="Tabelraster">
    <w:name w:val="Table Grid"/>
    <w:basedOn w:val="Standaardtabel"/>
    <w:uiPriority w:val="39"/>
    <w:rsid w:val="003062D7"/>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3665">
      <w:bodyDiv w:val="1"/>
      <w:marLeft w:val="0"/>
      <w:marRight w:val="0"/>
      <w:marTop w:val="0"/>
      <w:marBottom w:val="0"/>
      <w:divBdr>
        <w:top w:val="none" w:sz="0" w:space="0" w:color="auto"/>
        <w:left w:val="none" w:sz="0" w:space="0" w:color="auto"/>
        <w:bottom w:val="none" w:sz="0" w:space="0" w:color="auto"/>
        <w:right w:val="none" w:sz="0" w:space="0" w:color="auto"/>
      </w:divBdr>
    </w:div>
    <w:div w:id="312174610">
      <w:bodyDiv w:val="1"/>
      <w:marLeft w:val="0"/>
      <w:marRight w:val="0"/>
      <w:marTop w:val="0"/>
      <w:marBottom w:val="0"/>
      <w:divBdr>
        <w:top w:val="none" w:sz="0" w:space="0" w:color="auto"/>
        <w:left w:val="none" w:sz="0" w:space="0" w:color="auto"/>
        <w:bottom w:val="none" w:sz="0" w:space="0" w:color="auto"/>
        <w:right w:val="none" w:sz="0" w:space="0" w:color="auto"/>
      </w:divBdr>
    </w:div>
    <w:div w:id="607584535">
      <w:bodyDiv w:val="1"/>
      <w:marLeft w:val="0"/>
      <w:marRight w:val="0"/>
      <w:marTop w:val="0"/>
      <w:marBottom w:val="0"/>
      <w:divBdr>
        <w:top w:val="none" w:sz="0" w:space="0" w:color="auto"/>
        <w:left w:val="none" w:sz="0" w:space="0" w:color="auto"/>
        <w:bottom w:val="none" w:sz="0" w:space="0" w:color="auto"/>
        <w:right w:val="none" w:sz="0" w:space="0" w:color="auto"/>
      </w:divBdr>
    </w:div>
    <w:div w:id="743071221">
      <w:bodyDiv w:val="1"/>
      <w:marLeft w:val="0"/>
      <w:marRight w:val="0"/>
      <w:marTop w:val="0"/>
      <w:marBottom w:val="0"/>
      <w:divBdr>
        <w:top w:val="none" w:sz="0" w:space="0" w:color="auto"/>
        <w:left w:val="none" w:sz="0" w:space="0" w:color="auto"/>
        <w:bottom w:val="none" w:sz="0" w:space="0" w:color="auto"/>
        <w:right w:val="none" w:sz="0" w:space="0" w:color="auto"/>
      </w:divBdr>
    </w:div>
    <w:div w:id="109393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BE89966-9479-44F8-9E93-D9E460D30AAB}" type="doc">
      <dgm:prSet loTypeId="urn:microsoft.com/office/officeart/2005/8/layout/vList5" loCatId="list" qsTypeId="urn:microsoft.com/office/officeart/2005/8/quickstyle/simple2" qsCatId="simple" csTypeId="urn:microsoft.com/office/officeart/2005/8/colors/accent3_1" csCatId="accent3" phldr="1"/>
      <dgm:spPr/>
      <dgm:t>
        <a:bodyPr/>
        <a:lstStyle/>
        <a:p>
          <a:endParaRPr lang="nl-NL"/>
        </a:p>
      </dgm:t>
    </dgm:pt>
    <dgm:pt modelId="{5B1B08AA-30F5-4FAD-B3D5-A2AE4F38BFE2}">
      <dgm:prSet phldrT="[Tekst]" custT="1"/>
      <dgm:spPr>
        <a:ln w="3175">
          <a:solidFill>
            <a:schemeClr val="bg1">
              <a:lumMod val="85000"/>
              <a:alpha val="96000"/>
            </a:schemeClr>
          </a:solidFill>
        </a:ln>
      </dgm:spPr>
      <dgm:t>
        <a:bodyPr/>
        <a:lstStyle/>
        <a:p>
          <a:r>
            <a:rPr lang="nl-NL" sz="1050"/>
            <a:t> Iemand uit hetzelfde huishouden zit reeds   op de betreffende VO-school; </a:t>
          </a:r>
          <a:br>
            <a:rPr lang="nl-NL" sz="1050"/>
          </a:br>
          <a:r>
            <a:rPr lang="nl-NL" sz="1050"/>
            <a:t>de zogenaamde broertjes/zusjesregeling </a:t>
          </a:r>
        </a:p>
      </dgm:t>
    </dgm:pt>
    <dgm:pt modelId="{5C986980-C7E3-40E8-A3D9-EFEC181F02BB}" type="parTrans" cxnId="{BD50D051-55D3-4DF8-85D7-B4061BD48D90}">
      <dgm:prSet/>
      <dgm:spPr/>
      <dgm:t>
        <a:bodyPr/>
        <a:lstStyle/>
        <a:p>
          <a:endParaRPr lang="nl-NL" sz="1050"/>
        </a:p>
      </dgm:t>
    </dgm:pt>
    <dgm:pt modelId="{E43FBBD4-153B-423B-93DB-B3B4ACCF1DAF}" type="sibTrans" cxnId="{BD50D051-55D3-4DF8-85D7-B4061BD48D90}">
      <dgm:prSet/>
      <dgm:spPr/>
      <dgm:t>
        <a:bodyPr/>
        <a:lstStyle/>
        <a:p>
          <a:endParaRPr lang="nl-NL" sz="1050"/>
        </a:p>
      </dgm:t>
    </dgm:pt>
    <dgm:pt modelId="{03E71E9E-489F-409B-86E0-2B6C2D7F48E0}">
      <dgm:prSet phldrT="[Tekst]" custT="1"/>
      <dgm:spPr>
        <a:ln w="3175">
          <a:solidFill>
            <a:schemeClr val="bg1">
              <a:lumMod val="85000"/>
              <a:alpha val="96000"/>
            </a:schemeClr>
          </a:solidFill>
        </a:ln>
      </dgm:spPr>
      <dgm:t>
        <a:bodyPr/>
        <a:lstStyle/>
        <a:p>
          <a:r>
            <a:rPr lang="nl-NL" sz="1050"/>
            <a:t> Leerlingen met een TopTalentstatus (of bewijsbaar de potentie hebben om de status te verkrijgen)</a:t>
          </a:r>
        </a:p>
      </dgm:t>
    </dgm:pt>
    <dgm:pt modelId="{74461F1D-B85C-4C86-B857-E27781B25391}" type="parTrans" cxnId="{EB50839E-371F-43DA-BDB2-5E6555B2DBCF}">
      <dgm:prSet/>
      <dgm:spPr/>
      <dgm:t>
        <a:bodyPr/>
        <a:lstStyle/>
        <a:p>
          <a:endParaRPr lang="nl-NL" sz="1050"/>
        </a:p>
      </dgm:t>
    </dgm:pt>
    <dgm:pt modelId="{CBFE6A22-9DFD-4601-A522-0677A2E4EFFF}" type="sibTrans" cxnId="{EB50839E-371F-43DA-BDB2-5E6555B2DBCF}">
      <dgm:prSet/>
      <dgm:spPr/>
      <dgm:t>
        <a:bodyPr/>
        <a:lstStyle/>
        <a:p>
          <a:endParaRPr lang="nl-NL" sz="1050"/>
        </a:p>
      </dgm:t>
    </dgm:pt>
    <dgm:pt modelId="{7255680E-B747-4151-8EC0-4397FC3A39CE}">
      <dgm:prSet phldrT="[Tekst]" custT="1"/>
      <dgm:spPr>
        <a:ln w="3175">
          <a:solidFill>
            <a:schemeClr val="bg1">
              <a:lumMod val="85000"/>
              <a:alpha val="96000"/>
            </a:schemeClr>
          </a:solidFill>
        </a:ln>
      </dgm:spPr>
      <dgm:t>
        <a:bodyPr/>
        <a:lstStyle/>
        <a:p>
          <a:r>
            <a:rPr lang="nl-NL" sz="1050"/>
            <a:t> Leerlingen die reeds internationaal onderwijs hebben gevolgd</a:t>
          </a:r>
        </a:p>
      </dgm:t>
    </dgm:pt>
    <dgm:pt modelId="{4074D7BF-D1AD-4FA7-BEC1-E68C23E6A86B}" type="parTrans" cxnId="{F1AEFA22-36A0-44B2-A437-FEF48D393DE5}">
      <dgm:prSet/>
      <dgm:spPr/>
      <dgm:t>
        <a:bodyPr/>
        <a:lstStyle/>
        <a:p>
          <a:endParaRPr lang="nl-NL" sz="1050"/>
        </a:p>
      </dgm:t>
    </dgm:pt>
    <dgm:pt modelId="{8F2B109B-A5BE-482D-8222-70E52BFBD8BB}" type="sibTrans" cxnId="{F1AEFA22-36A0-44B2-A437-FEF48D393DE5}">
      <dgm:prSet/>
      <dgm:spPr/>
      <dgm:t>
        <a:bodyPr/>
        <a:lstStyle/>
        <a:p>
          <a:endParaRPr lang="nl-NL" sz="1050"/>
        </a:p>
      </dgm:t>
    </dgm:pt>
    <dgm:pt modelId="{A74A0040-D3B1-42B2-A45A-D170E9E33123}">
      <dgm:prSet phldrT="[Tekst]" custT="1"/>
      <dgm:spPr>
        <a:solidFill>
          <a:srgbClr val="F2F2F2">
            <a:alpha val="30980"/>
          </a:srgbClr>
        </a:solidFill>
        <a:ln>
          <a:noFill/>
        </a:ln>
      </dgm:spPr>
      <dgm:t>
        <a:bodyPr/>
        <a:lstStyle/>
        <a:p>
          <a:r>
            <a:rPr lang="nl-NL" sz="1050"/>
            <a:t>Alle VO-scholen</a:t>
          </a:r>
        </a:p>
      </dgm:t>
    </dgm:pt>
    <dgm:pt modelId="{7F4E5AEE-3F56-447A-BE1B-A0C575D6F66F}" type="sibTrans" cxnId="{2294908A-8AC0-41FF-A1E9-60074B2985A4}">
      <dgm:prSet/>
      <dgm:spPr/>
      <dgm:t>
        <a:bodyPr/>
        <a:lstStyle/>
        <a:p>
          <a:endParaRPr lang="nl-NL" sz="1050"/>
        </a:p>
      </dgm:t>
    </dgm:pt>
    <dgm:pt modelId="{36EC6C5F-E9AD-47CC-8B9D-F9F416F8AAFB}" type="parTrans" cxnId="{2294908A-8AC0-41FF-A1E9-60074B2985A4}">
      <dgm:prSet/>
      <dgm:spPr/>
      <dgm:t>
        <a:bodyPr/>
        <a:lstStyle/>
        <a:p>
          <a:endParaRPr lang="nl-NL" sz="1050"/>
        </a:p>
      </dgm:t>
    </dgm:pt>
    <dgm:pt modelId="{E4F4ACE9-416C-4C18-9712-10002F089546}">
      <dgm:prSet phldrT="[Tekst]" custT="1"/>
      <dgm:spPr>
        <a:solidFill>
          <a:srgbClr val="F2F2F2">
            <a:alpha val="30980"/>
          </a:srgbClr>
        </a:solidFill>
        <a:ln>
          <a:noFill/>
        </a:ln>
      </dgm:spPr>
      <dgm:t>
        <a:bodyPr/>
        <a:lstStyle/>
        <a:p>
          <a:r>
            <a:rPr lang="nl-NL" sz="1300"/>
            <a:t>Haarlemmermeer Lyceum TTO </a:t>
          </a:r>
        </a:p>
        <a:p>
          <a:r>
            <a:rPr lang="nl-NL" sz="1300"/>
            <a:t>Haarlemmermeer Lyceum Dalton</a:t>
          </a:r>
        </a:p>
        <a:p>
          <a:r>
            <a:rPr lang="nl-NL" sz="1300"/>
            <a:t> Avantis College</a:t>
          </a:r>
        </a:p>
      </dgm:t>
    </dgm:pt>
    <dgm:pt modelId="{8DA3C53C-536F-436E-8FCD-0395FF098177}" type="sibTrans" cxnId="{7A18C2C7-F346-4DC2-B238-13F711AD2525}">
      <dgm:prSet/>
      <dgm:spPr/>
      <dgm:t>
        <a:bodyPr/>
        <a:lstStyle/>
        <a:p>
          <a:endParaRPr lang="nl-NL" sz="1050"/>
        </a:p>
      </dgm:t>
    </dgm:pt>
    <dgm:pt modelId="{977368AF-C789-4EFC-85B2-4639DD8CB2F4}" type="parTrans" cxnId="{7A18C2C7-F346-4DC2-B238-13F711AD2525}">
      <dgm:prSet/>
      <dgm:spPr/>
      <dgm:t>
        <a:bodyPr/>
        <a:lstStyle/>
        <a:p>
          <a:endParaRPr lang="nl-NL" sz="1050"/>
        </a:p>
      </dgm:t>
    </dgm:pt>
    <dgm:pt modelId="{E5BC0034-CB6A-4C7A-9247-AD5EB6AA2018}">
      <dgm:prSet phldrT="[Tekst]" custT="1"/>
      <dgm:spPr>
        <a:solidFill>
          <a:srgbClr val="F2F2F2">
            <a:alpha val="30980"/>
          </a:srgbClr>
        </a:solidFill>
        <a:ln>
          <a:noFill/>
        </a:ln>
      </dgm:spPr>
      <dgm:t>
        <a:bodyPr/>
        <a:lstStyle/>
        <a:p>
          <a:r>
            <a:rPr lang="nl-NL" sz="1050"/>
            <a:t>Haarlemmermeer Lyceum TTO</a:t>
          </a:r>
        </a:p>
      </dgm:t>
    </dgm:pt>
    <dgm:pt modelId="{78C89E8F-D7A8-4AAF-8640-BF4F73F14DA2}" type="sibTrans" cxnId="{67B5A16A-86BC-4535-9B02-5FB84CED09E6}">
      <dgm:prSet/>
      <dgm:spPr/>
      <dgm:t>
        <a:bodyPr/>
        <a:lstStyle/>
        <a:p>
          <a:endParaRPr lang="nl-NL" sz="1050"/>
        </a:p>
      </dgm:t>
    </dgm:pt>
    <dgm:pt modelId="{297C5638-8CED-4886-8AC0-2B0E17FFB402}" type="parTrans" cxnId="{67B5A16A-86BC-4535-9B02-5FB84CED09E6}">
      <dgm:prSet/>
      <dgm:spPr/>
      <dgm:t>
        <a:bodyPr/>
        <a:lstStyle/>
        <a:p>
          <a:endParaRPr lang="nl-NL" sz="1050"/>
        </a:p>
      </dgm:t>
    </dgm:pt>
    <dgm:pt modelId="{5634E7A3-FC20-4488-A4A7-E57E6EE54BDC}" type="pres">
      <dgm:prSet presAssocID="{EBE89966-9479-44F8-9E93-D9E460D30AAB}" presName="Name0" presStyleCnt="0">
        <dgm:presLayoutVars>
          <dgm:dir/>
          <dgm:animLvl val="lvl"/>
          <dgm:resizeHandles val="exact"/>
        </dgm:presLayoutVars>
      </dgm:prSet>
      <dgm:spPr/>
    </dgm:pt>
    <dgm:pt modelId="{B17FE22A-7015-4E0F-9040-8874FDF3F834}" type="pres">
      <dgm:prSet presAssocID="{A74A0040-D3B1-42B2-A45A-D170E9E33123}" presName="linNode" presStyleCnt="0"/>
      <dgm:spPr/>
    </dgm:pt>
    <dgm:pt modelId="{8F35B6F6-EB66-4B4F-BE6A-6D146BE35F74}" type="pres">
      <dgm:prSet presAssocID="{A74A0040-D3B1-42B2-A45A-D170E9E33123}" presName="parentText" presStyleLbl="node1" presStyleIdx="0" presStyleCnt="3" custScaleX="122897" custScaleY="50076">
        <dgm:presLayoutVars>
          <dgm:chMax val="1"/>
          <dgm:bulletEnabled val="1"/>
        </dgm:presLayoutVars>
      </dgm:prSet>
      <dgm:spPr/>
    </dgm:pt>
    <dgm:pt modelId="{4F09063C-5802-4872-868A-92636705ECD4}" type="pres">
      <dgm:prSet presAssocID="{A74A0040-D3B1-42B2-A45A-D170E9E33123}" presName="descendantText" presStyleLbl="alignAccFollowNode1" presStyleIdx="0" presStyleCnt="3" custScaleY="87962">
        <dgm:presLayoutVars>
          <dgm:bulletEnabled val="1"/>
        </dgm:presLayoutVars>
      </dgm:prSet>
      <dgm:spPr>
        <a:prstGeom prst="roundRect">
          <a:avLst/>
        </a:prstGeom>
      </dgm:spPr>
    </dgm:pt>
    <dgm:pt modelId="{0E2C29A7-BA1D-42B2-B868-6A39F8979836}" type="pres">
      <dgm:prSet presAssocID="{7F4E5AEE-3F56-447A-BE1B-A0C575D6F66F}" presName="sp" presStyleCnt="0"/>
      <dgm:spPr/>
    </dgm:pt>
    <dgm:pt modelId="{9B689049-A5A5-4C3A-BEE1-C568F093C5F6}" type="pres">
      <dgm:prSet presAssocID="{E4F4ACE9-416C-4C18-9712-10002F089546}" presName="linNode" presStyleCnt="0"/>
      <dgm:spPr/>
    </dgm:pt>
    <dgm:pt modelId="{B1F0D4BD-B95E-4D0F-B290-92D1524D6D4E}" type="pres">
      <dgm:prSet presAssocID="{E4F4ACE9-416C-4C18-9712-10002F089546}" presName="parentText" presStyleLbl="node1" presStyleIdx="1" presStyleCnt="3" custScaleX="122897" custScaleY="128299">
        <dgm:presLayoutVars>
          <dgm:chMax val="1"/>
          <dgm:bulletEnabled val="1"/>
        </dgm:presLayoutVars>
      </dgm:prSet>
      <dgm:spPr/>
    </dgm:pt>
    <dgm:pt modelId="{6438FE50-5ADF-4AD6-AE4F-6CF5E7EDB6D1}" type="pres">
      <dgm:prSet presAssocID="{E4F4ACE9-416C-4C18-9712-10002F089546}" presName="descendantText" presStyleLbl="alignAccFollowNode1" presStyleIdx="1" presStyleCnt="3">
        <dgm:presLayoutVars>
          <dgm:bulletEnabled val="1"/>
        </dgm:presLayoutVars>
      </dgm:prSet>
      <dgm:spPr>
        <a:prstGeom prst="roundRect">
          <a:avLst/>
        </a:prstGeom>
      </dgm:spPr>
    </dgm:pt>
    <dgm:pt modelId="{A78E9FCC-FC4D-4DB4-8B20-7A334D329575}" type="pres">
      <dgm:prSet presAssocID="{8DA3C53C-536F-436E-8FCD-0395FF098177}" presName="sp" presStyleCnt="0"/>
      <dgm:spPr/>
    </dgm:pt>
    <dgm:pt modelId="{62B1F8FB-2E12-472B-9C22-CBD59DCD91DB}" type="pres">
      <dgm:prSet presAssocID="{E5BC0034-CB6A-4C7A-9247-AD5EB6AA2018}" presName="linNode" presStyleCnt="0"/>
      <dgm:spPr/>
    </dgm:pt>
    <dgm:pt modelId="{5D98A1FB-150E-4E8A-8276-E5EEBF1572BE}" type="pres">
      <dgm:prSet presAssocID="{E5BC0034-CB6A-4C7A-9247-AD5EB6AA2018}" presName="parentText" presStyleLbl="node1" presStyleIdx="2" presStyleCnt="3" custScaleX="122897" custScaleY="56387">
        <dgm:presLayoutVars>
          <dgm:chMax val="1"/>
          <dgm:bulletEnabled val="1"/>
        </dgm:presLayoutVars>
      </dgm:prSet>
      <dgm:spPr/>
    </dgm:pt>
    <dgm:pt modelId="{2963AAFE-9B8F-46B4-A7C4-BA11C72EADD7}" type="pres">
      <dgm:prSet presAssocID="{E5BC0034-CB6A-4C7A-9247-AD5EB6AA2018}" presName="descendantText" presStyleLbl="alignAccFollowNode1" presStyleIdx="2" presStyleCnt="3">
        <dgm:presLayoutVars>
          <dgm:bulletEnabled val="1"/>
        </dgm:presLayoutVars>
      </dgm:prSet>
      <dgm:spPr>
        <a:prstGeom prst="roundRect">
          <a:avLst/>
        </a:prstGeom>
      </dgm:spPr>
    </dgm:pt>
  </dgm:ptLst>
  <dgm:cxnLst>
    <dgm:cxn modelId="{F1AEFA22-36A0-44B2-A437-FEF48D393DE5}" srcId="{E5BC0034-CB6A-4C7A-9247-AD5EB6AA2018}" destId="{7255680E-B747-4151-8EC0-4397FC3A39CE}" srcOrd="0" destOrd="0" parTransId="{4074D7BF-D1AD-4FA7-BEC1-E68C23E6A86B}" sibTransId="{8F2B109B-A5BE-482D-8222-70E52BFBD8BB}"/>
    <dgm:cxn modelId="{F81CC83B-06D7-4C79-8379-2569A6D5DE3C}" type="presOf" srcId="{E4F4ACE9-416C-4C18-9712-10002F089546}" destId="{B1F0D4BD-B95E-4D0F-B290-92D1524D6D4E}" srcOrd="0" destOrd="0" presId="urn:microsoft.com/office/officeart/2005/8/layout/vList5"/>
    <dgm:cxn modelId="{BD50D051-55D3-4DF8-85D7-B4061BD48D90}" srcId="{A74A0040-D3B1-42B2-A45A-D170E9E33123}" destId="{5B1B08AA-30F5-4FAD-B3D5-A2AE4F38BFE2}" srcOrd="0" destOrd="0" parTransId="{5C986980-C7E3-40E8-A3D9-EFEC181F02BB}" sibTransId="{E43FBBD4-153B-423B-93DB-B3B4ACCF1DAF}"/>
    <dgm:cxn modelId="{37E49A65-E355-4B3C-91D5-F613E80C29CB}" type="presOf" srcId="{03E71E9E-489F-409B-86E0-2B6C2D7F48E0}" destId="{6438FE50-5ADF-4AD6-AE4F-6CF5E7EDB6D1}" srcOrd="0" destOrd="0" presId="urn:microsoft.com/office/officeart/2005/8/layout/vList5"/>
    <dgm:cxn modelId="{67B5A16A-86BC-4535-9B02-5FB84CED09E6}" srcId="{EBE89966-9479-44F8-9E93-D9E460D30AAB}" destId="{E5BC0034-CB6A-4C7A-9247-AD5EB6AA2018}" srcOrd="2" destOrd="0" parTransId="{297C5638-8CED-4886-8AC0-2B0E17FFB402}" sibTransId="{78C89E8F-D7A8-4AAF-8640-BF4F73F14DA2}"/>
    <dgm:cxn modelId="{2294908A-8AC0-41FF-A1E9-60074B2985A4}" srcId="{EBE89966-9479-44F8-9E93-D9E460D30AAB}" destId="{A74A0040-D3B1-42B2-A45A-D170E9E33123}" srcOrd="0" destOrd="0" parTransId="{36EC6C5F-E9AD-47CC-8B9D-F9F416F8AAFB}" sibTransId="{7F4E5AEE-3F56-447A-BE1B-A0C575D6F66F}"/>
    <dgm:cxn modelId="{E791EB91-9714-4E42-A0CB-A1E949DF3ECE}" type="presOf" srcId="{E5BC0034-CB6A-4C7A-9247-AD5EB6AA2018}" destId="{5D98A1FB-150E-4E8A-8276-E5EEBF1572BE}" srcOrd="0" destOrd="0" presId="urn:microsoft.com/office/officeart/2005/8/layout/vList5"/>
    <dgm:cxn modelId="{EB50839E-371F-43DA-BDB2-5E6555B2DBCF}" srcId="{E4F4ACE9-416C-4C18-9712-10002F089546}" destId="{03E71E9E-489F-409B-86E0-2B6C2D7F48E0}" srcOrd="0" destOrd="0" parTransId="{74461F1D-B85C-4C86-B857-E27781B25391}" sibTransId="{CBFE6A22-9DFD-4601-A522-0677A2E4EFFF}"/>
    <dgm:cxn modelId="{E80F42B9-3DEC-4499-B076-711104525B58}" type="presOf" srcId="{A74A0040-D3B1-42B2-A45A-D170E9E33123}" destId="{8F35B6F6-EB66-4B4F-BE6A-6D146BE35F74}" srcOrd="0" destOrd="0" presId="urn:microsoft.com/office/officeart/2005/8/layout/vList5"/>
    <dgm:cxn modelId="{15BDBDC7-CA99-40CD-874C-86D6B9BD8D26}" type="presOf" srcId="{5B1B08AA-30F5-4FAD-B3D5-A2AE4F38BFE2}" destId="{4F09063C-5802-4872-868A-92636705ECD4}" srcOrd="0" destOrd="0" presId="urn:microsoft.com/office/officeart/2005/8/layout/vList5"/>
    <dgm:cxn modelId="{7A18C2C7-F346-4DC2-B238-13F711AD2525}" srcId="{EBE89966-9479-44F8-9E93-D9E460D30AAB}" destId="{E4F4ACE9-416C-4C18-9712-10002F089546}" srcOrd="1" destOrd="0" parTransId="{977368AF-C789-4EFC-85B2-4639DD8CB2F4}" sibTransId="{8DA3C53C-536F-436E-8FCD-0395FF098177}"/>
    <dgm:cxn modelId="{224DF6D7-E2C3-47E6-A4EA-112346766F4C}" type="presOf" srcId="{7255680E-B747-4151-8EC0-4397FC3A39CE}" destId="{2963AAFE-9B8F-46B4-A7C4-BA11C72EADD7}" srcOrd="0" destOrd="0" presId="urn:microsoft.com/office/officeart/2005/8/layout/vList5"/>
    <dgm:cxn modelId="{7CB6FFDC-1699-434E-96FB-F4CE0DF53C4B}" type="presOf" srcId="{EBE89966-9479-44F8-9E93-D9E460D30AAB}" destId="{5634E7A3-FC20-4488-A4A7-E57E6EE54BDC}" srcOrd="0" destOrd="0" presId="urn:microsoft.com/office/officeart/2005/8/layout/vList5"/>
    <dgm:cxn modelId="{A9AA88C0-A415-45E2-8E97-136018BA24C6}" type="presParOf" srcId="{5634E7A3-FC20-4488-A4A7-E57E6EE54BDC}" destId="{B17FE22A-7015-4E0F-9040-8874FDF3F834}" srcOrd="0" destOrd="0" presId="urn:microsoft.com/office/officeart/2005/8/layout/vList5"/>
    <dgm:cxn modelId="{1BAF98DF-208B-4E57-AC04-C79B4215C20A}" type="presParOf" srcId="{B17FE22A-7015-4E0F-9040-8874FDF3F834}" destId="{8F35B6F6-EB66-4B4F-BE6A-6D146BE35F74}" srcOrd="0" destOrd="0" presId="urn:microsoft.com/office/officeart/2005/8/layout/vList5"/>
    <dgm:cxn modelId="{194393D7-9525-4192-93CF-0671BCA4F9D4}" type="presParOf" srcId="{B17FE22A-7015-4E0F-9040-8874FDF3F834}" destId="{4F09063C-5802-4872-868A-92636705ECD4}" srcOrd="1" destOrd="0" presId="urn:microsoft.com/office/officeart/2005/8/layout/vList5"/>
    <dgm:cxn modelId="{8DDBA041-0461-4911-A748-C6F6AB37870C}" type="presParOf" srcId="{5634E7A3-FC20-4488-A4A7-E57E6EE54BDC}" destId="{0E2C29A7-BA1D-42B2-B868-6A39F8979836}" srcOrd="1" destOrd="0" presId="urn:microsoft.com/office/officeart/2005/8/layout/vList5"/>
    <dgm:cxn modelId="{5BF442FF-66AB-434F-A058-33CFD79EB3AB}" type="presParOf" srcId="{5634E7A3-FC20-4488-A4A7-E57E6EE54BDC}" destId="{9B689049-A5A5-4C3A-BEE1-C568F093C5F6}" srcOrd="2" destOrd="0" presId="urn:microsoft.com/office/officeart/2005/8/layout/vList5"/>
    <dgm:cxn modelId="{21CA0189-7A92-4C50-8038-486CB157814F}" type="presParOf" srcId="{9B689049-A5A5-4C3A-BEE1-C568F093C5F6}" destId="{B1F0D4BD-B95E-4D0F-B290-92D1524D6D4E}" srcOrd="0" destOrd="0" presId="urn:microsoft.com/office/officeart/2005/8/layout/vList5"/>
    <dgm:cxn modelId="{54A42220-E88D-4C8E-97FA-FA475EAEED12}" type="presParOf" srcId="{9B689049-A5A5-4C3A-BEE1-C568F093C5F6}" destId="{6438FE50-5ADF-4AD6-AE4F-6CF5E7EDB6D1}" srcOrd="1" destOrd="0" presId="urn:microsoft.com/office/officeart/2005/8/layout/vList5"/>
    <dgm:cxn modelId="{9A3C4FAE-4CCA-45C0-AE03-15FD0A469E95}" type="presParOf" srcId="{5634E7A3-FC20-4488-A4A7-E57E6EE54BDC}" destId="{A78E9FCC-FC4D-4DB4-8B20-7A334D329575}" srcOrd="3" destOrd="0" presId="urn:microsoft.com/office/officeart/2005/8/layout/vList5"/>
    <dgm:cxn modelId="{592DA847-9B4D-46E4-A392-B1FFB58703AC}" type="presParOf" srcId="{5634E7A3-FC20-4488-A4A7-E57E6EE54BDC}" destId="{62B1F8FB-2E12-472B-9C22-CBD59DCD91DB}" srcOrd="4" destOrd="0" presId="urn:microsoft.com/office/officeart/2005/8/layout/vList5"/>
    <dgm:cxn modelId="{D5E9780B-7C2A-41B0-8386-5ADF96971376}" type="presParOf" srcId="{62B1F8FB-2E12-472B-9C22-CBD59DCD91DB}" destId="{5D98A1FB-150E-4E8A-8276-E5EEBF1572BE}" srcOrd="0" destOrd="0" presId="urn:microsoft.com/office/officeart/2005/8/layout/vList5"/>
    <dgm:cxn modelId="{07240049-B454-4BB9-BE60-391E1A688E1A}" type="presParOf" srcId="{62B1F8FB-2E12-472B-9C22-CBD59DCD91DB}" destId="{2963AAFE-9B8F-46B4-A7C4-BA11C72EADD7}" srcOrd="1" destOrd="0" presId="urn:microsoft.com/office/officeart/2005/8/layout/vList5"/>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F09063C-5802-4872-868A-92636705ECD4}">
      <dsp:nvSpPr>
        <dsp:cNvPr id="0" name=""/>
        <dsp:cNvSpPr/>
      </dsp:nvSpPr>
      <dsp:spPr>
        <a:xfrm rot="5400000">
          <a:off x="3711125" y="-1393893"/>
          <a:ext cx="561541" cy="3350835"/>
        </a:xfrm>
        <a:prstGeom prst="roundRect">
          <a:avLst/>
        </a:prstGeom>
        <a:solidFill>
          <a:schemeClr val="lt1">
            <a:alpha val="90000"/>
            <a:tint val="40000"/>
            <a:hueOff val="0"/>
            <a:satOff val="0"/>
            <a:lumOff val="0"/>
            <a:alphaOff val="0"/>
          </a:schemeClr>
        </a:solidFill>
        <a:ln w="3175" cap="flat" cmpd="sng" algn="ctr">
          <a:solidFill>
            <a:schemeClr val="bg1">
              <a:lumMod val="85000"/>
              <a:alpha val="96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66725">
            <a:lnSpc>
              <a:spcPct val="90000"/>
            </a:lnSpc>
            <a:spcBef>
              <a:spcPct val="0"/>
            </a:spcBef>
            <a:spcAft>
              <a:spcPct val="15000"/>
            </a:spcAft>
            <a:buChar char="•"/>
          </a:pPr>
          <a:r>
            <a:rPr lang="nl-NL" sz="1050" kern="1200"/>
            <a:t> Iemand uit hetzelfde huishouden zit reeds   op de betreffende VO-school; </a:t>
          </a:r>
          <a:br>
            <a:rPr lang="nl-NL" sz="1050" kern="1200"/>
          </a:br>
          <a:r>
            <a:rPr lang="nl-NL" sz="1050" kern="1200"/>
            <a:t>de zogenaamde broertjes/zusjesregeling </a:t>
          </a:r>
        </a:p>
      </dsp:txBody>
      <dsp:txXfrm rot="-5400000">
        <a:off x="2343890" y="28166"/>
        <a:ext cx="3296011" cy="506717"/>
      </dsp:txXfrm>
    </dsp:sp>
    <dsp:sp modelId="{8F35B6F6-EB66-4B4F-BE6A-6D146BE35F74}">
      <dsp:nvSpPr>
        <dsp:cNvPr id="0" name=""/>
        <dsp:cNvSpPr/>
      </dsp:nvSpPr>
      <dsp:spPr>
        <a:xfrm>
          <a:off x="60" y="81724"/>
          <a:ext cx="2316417" cy="399600"/>
        </a:xfrm>
        <a:prstGeom prst="roundRect">
          <a:avLst/>
        </a:prstGeom>
        <a:solidFill>
          <a:srgbClr val="F2F2F2">
            <a:alpha val="30980"/>
          </a:srgbClr>
        </a:solidFill>
        <a:ln w="38100" cap="flat" cmpd="sng" algn="ctr">
          <a:no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66725">
            <a:lnSpc>
              <a:spcPct val="90000"/>
            </a:lnSpc>
            <a:spcBef>
              <a:spcPct val="0"/>
            </a:spcBef>
            <a:spcAft>
              <a:spcPct val="35000"/>
            </a:spcAft>
            <a:buNone/>
          </a:pPr>
          <a:r>
            <a:rPr lang="nl-NL" sz="1050" kern="1200"/>
            <a:t>Alle VO-scholen</a:t>
          </a:r>
        </a:p>
      </dsp:txBody>
      <dsp:txXfrm>
        <a:off x="19567" y="101231"/>
        <a:ext cx="2277403" cy="360586"/>
      </dsp:txXfrm>
    </dsp:sp>
    <dsp:sp modelId="{6438FE50-5ADF-4AD6-AE4F-6CF5E7EDB6D1}">
      <dsp:nvSpPr>
        <dsp:cNvPr id="0" name=""/>
        <dsp:cNvSpPr/>
      </dsp:nvSpPr>
      <dsp:spPr>
        <a:xfrm rot="5400000">
          <a:off x="3672701" y="-561317"/>
          <a:ext cx="638390" cy="3350835"/>
        </a:xfrm>
        <a:prstGeom prst="roundRect">
          <a:avLst/>
        </a:prstGeom>
        <a:solidFill>
          <a:schemeClr val="lt1">
            <a:alpha val="90000"/>
            <a:tint val="40000"/>
            <a:hueOff val="0"/>
            <a:satOff val="0"/>
            <a:lumOff val="0"/>
            <a:alphaOff val="0"/>
          </a:schemeClr>
        </a:solidFill>
        <a:ln w="3175" cap="flat" cmpd="sng" algn="ctr">
          <a:solidFill>
            <a:schemeClr val="bg1">
              <a:lumMod val="85000"/>
              <a:alpha val="96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66725">
            <a:lnSpc>
              <a:spcPct val="90000"/>
            </a:lnSpc>
            <a:spcBef>
              <a:spcPct val="0"/>
            </a:spcBef>
            <a:spcAft>
              <a:spcPct val="15000"/>
            </a:spcAft>
            <a:buChar char="•"/>
          </a:pPr>
          <a:r>
            <a:rPr lang="nl-NL" sz="1050" kern="1200"/>
            <a:t> Leerlingen met een TopTalentstatus (of bewijsbaar de potentie hebben om de status te verkrijgen)</a:t>
          </a:r>
        </a:p>
      </dsp:txBody>
      <dsp:txXfrm rot="-5400000">
        <a:off x="2347643" y="826069"/>
        <a:ext cx="3288507" cy="576062"/>
      </dsp:txXfrm>
    </dsp:sp>
    <dsp:sp modelId="{B1F0D4BD-B95E-4D0F-B290-92D1524D6D4E}">
      <dsp:nvSpPr>
        <dsp:cNvPr id="0" name=""/>
        <dsp:cNvSpPr/>
      </dsp:nvSpPr>
      <dsp:spPr>
        <a:xfrm>
          <a:off x="60" y="602194"/>
          <a:ext cx="2316417" cy="1023811"/>
        </a:xfrm>
        <a:prstGeom prst="roundRect">
          <a:avLst/>
        </a:prstGeom>
        <a:solidFill>
          <a:srgbClr val="F2F2F2">
            <a:alpha val="30980"/>
          </a:srgbClr>
        </a:solidFill>
        <a:ln w="38100" cap="flat" cmpd="sng" algn="ctr">
          <a:no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9530" tIns="24765" rIns="49530" bIns="24765" numCol="1" spcCol="1270" anchor="ctr" anchorCtr="0">
          <a:noAutofit/>
        </a:bodyPr>
        <a:lstStyle/>
        <a:p>
          <a:pPr marL="0" lvl="0" indent="0" algn="ctr" defTabSz="577850">
            <a:lnSpc>
              <a:spcPct val="90000"/>
            </a:lnSpc>
            <a:spcBef>
              <a:spcPct val="0"/>
            </a:spcBef>
            <a:spcAft>
              <a:spcPct val="35000"/>
            </a:spcAft>
            <a:buNone/>
          </a:pPr>
          <a:r>
            <a:rPr lang="nl-NL" sz="1300" kern="1200"/>
            <a:t>Haarlemmermeer Lyceum TTO </a:t>
          </a:r>
        </a:p>
        <a:p>
          <a:pPr marL="0" lvl="0" indent="0" algn="ctr" defTabSz="577850">
            <a:lnSpc>
              <a:spcPct val="90000"/>
            </a:lnSpc>
            <a:spcBef>
              <a:spcPct val="0"/>
            </a:spcBef>
            <a:spcAft>
              <a:spcPct val="35000"/>
            </a:spcAft>
            <a:buNone/>
          </a:pPr>
          <a:r>
            <a:rPr lang="nl-NL" sz="1300" kern="1200"/>
            <a:t>Haarlemmermeer Lyceum Dalton</a:t>
          </a:r>
        </a:p>
        <a:p>
          <a:pPr marL="0" lvl="0" indent="0" algn="ctr" defTabSz="577850">
            <a:lnSpc>
              <a:spcPct val="90000"/>
            </a:lnSpc>
            <a:spcBef>
              <a:spcPct val="0"/>
            </a:spcBef>
            <a:spcAft>
              <a:spcPct val="35000"/>
            </a:spcAft>
            <a:buNone/>
          </a:pPr>
          <a:r>
            <a:rPr lang="nl-NL" sz="1300" kern="1200"/>
            <a:t> Avantis College</a:t>
          </a:r>
        </a:p>
      </dsp:txBody>
      <dsp:txXfrm>
        <a:off x="50038" y="652172"/>
        <a:ext cx="2216461" cy="923855"/>
      </dsp:txXfrm>
    </dsp:sp>
    <dsp:sp modelId="{2963AAFE-9B8F-46B4-A7C4-BA11C72EADD7}">
      <dsp:nvSpPr>
        <dsp:cNvPr id="0" name=""/>
        <dsp:cNvSpPr/>
      </dsp:nvSpPr>
      <dsp:spPr>
        <a:xfrm rot="5400000">
          <a:off x="3672701" y="309682"/>
          <a:ext cx="638390" cy="3350835"/>
        </a:xfrm>
        <a:prstGeom prst="roundRect">
          <a:avLst/>
        </a:prstGeom>
        <a:solidFill>
          <a:schemeClr val="lt1">
            <a:alpha val="90000"/>
            <a:tint val="40000"/>
            <a:hueOff val="0"/>
            <a:satOff val="0"/>
            <a:lumOff val="0"/>
            <a:alphaOff val="0"/>
          </a:schemeClr>
        </a:solidFill>
        <a:ln w="3175" cap="flat" cmpd="sng" algn="ctr">
          <a:solidFill>
            <a:schemeClr val="bg1">
              <a:lumMod val="85000"/>
              <a:alpha val="96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66725">
            <a:lnSpc>
              <a:spcPct val="90000"/>
            </a:lnSpc>
            <a:spcBef>
              <a:spcPct val="0"/>
            </a:spcBef>
            <a:spcAft>
              <a:spcPct val="15000"/>
            </a:spcAft>
            <a:buChar char="•"/>
          </a:pPr>
          <a:r>
            <a:rPr lang="nl-NL" sz="1050" kern="1200"/>
            <a:t> Leerlingen die reeds internationaal onderwijs hebben gevolgd</a:t>
          </a:r>
        </a:p>
      </dsp:txBody>
      <dsp:txXfrm rot="-5400000">
        <a:off x="2347643" y="1697068"/>
        <a:ext cx="3288507" cy="576062"/>
      </dsp:txXfrm>
    </dsp:sp>
    <dsp:sp modelId="{5D98A1FB-150E-4E8A-8276-E5EEBF1572BE}">
      <dsp:nvSpPr>
        <dsp:cNvPr id="0" name=""/>
        <dsp:cNvSpPr/>
      </dsp:nvSpPr>
      <dsp:spPr>
        <a:xfrm>
          <a:off x="60" y="1760119"/>
          <a:ext cx="2316417" cy="449961"/>
        </a:xfrm>
        <a:prstGeom prst="roundRect">
          <a:avLst/>
        </a:prstGeom>
        <a:solidFill>
          <a:srgbClr val="F2F2F2">
            <a:alpha val="30980"/>
          </a:srgbClr>
        </a:solidFill>
        <a:ln w="38100" cap="flat" cmpd="sng" algn="ctr">
          <a:no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66725">
            <a:lnSpc>
              <a:spcPct val="90000"/>
            </a:lnSpc>
            <a:spcBef>
              <a:spcPct val="0"/>
            </a:spcBef>
            <a:spcAft>
              <a:spcPct val="35000"/>
            </a:spcAft>
            <a:buNone/>
          </a:pPr>
          <a:r>
            <a:rPr lang="nl-NL" sz="1050" kern="1200"/>
            <a:t>Haarlemmermeer Lyceum TTO</a:t>
          </a:r>
        </a:p>
      </dsp:txBody>
      <dsp:txXfrm>
        <a:off x="22025" y="1782084"/>
        <a:ext cx="2272487" cy="406031"/>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A1E377DBAAFE4BB681CE98123B5AF6" ma:contentTypeVersion="3" ma:contentTypeDescription="Een nieuw document maken." ma:contentTypeScope="" ma:versionID="579201e5fa9ad52677940d53f1480cf6">
  <xsd:schema xmlns:xsd="http://www.w3.org/2001/XMLSchema" xmlns:xs="http://www.w3.org/2001/XMLSchema" xmlns:p="http://schemas.microsoft.com/office/2006/metadata/properties" xmlns:ns2="8630db7d-e88b-4f67-bc67-e35de25e0cfc" targetNamespace="http://schemas.microsoft.com/office/2006/metadata/properties" ma:root="true" ma:fieldsID="ae87157ddd6c4fded90a77017dfdb531" ns2:_="">
    <xsd:import namespace="8630db7d-e88b-4f67-bc67-e35de25e0c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30db7d-e88b-4f67-bc67-e35de25e0c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66B21A-337C-425C-B0A9-3981E60BF4ED}">
  <ds:schemaRefs>
    <ds:schemaRef ds:uri="http://schemas.microsoft.com/sharepoint/v3/contenttype/forms"/>
  </ds:schemaRefs>
</ds:datastoreItem>
</file>

<file path=customXml/itemProps2.xml><?xml version="1.0" encoding="utf-8"?>
<ds:datastoreItem xmlns:ds="http://schemas.openxmlformats.org/officeDocument/2006/customXml" ds:itemID="{5EE001CC-3571-46C1-9114-C2ED4FE21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30db7d-e88b-4f67-bc67-e35de25e0c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EF5459-C69A-487A-8C8A-A024DA68A5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595</Words>
  <Characters>3049</Characters>
  <Application>Microsoft Office Word</Application>
  <DocSecurity>0</DocSecurity>
  <Lines>74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Mens</dc:creator>
  <cp:keywords/>
  <dc:description/>
  <cp:lastModifiedBy>D. Bottelier</cp:lastModifiedBy>
  <cp:revision>5</cp:revision>
  <cp:lastPrinted>2025-01-24T16:41:00Z</cp:lastPrinted>
  <dcterms:created xsi:type="dcterms:W3CDTF">2025-12-10T13:01:00Z</dcterms:created>
  <dcterms:modified xsi:type="dcterms:W3CDTF">2026-01-09T10:45:00Z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0x0101008EA1E377DBAAFE4BB681CE98123B5AF6</vt:lpwstr>
  </property>
</Properties>
</file>